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64695">
        <w:tc>
          <w:tcPr>
            <w:tcW w:w="509" w:type="dxa"/>
          </w:tcPr>
          <w:p w:rsidR="00A64695" w:rsidRDefault="00F12588">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64695" w:rsidRDefault="00A64695">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F12588">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12588">
              <w:rPr>
                <w:rFonts w:ascii="黑体" w:eastAsia="黑体" w:hAnsi="黑体"/>
                <w:sz w:val="21"/>
                <w:szCs w:val="21"/>
              </w:rPr>
              <w:t>67.080.10</w:t>
            </w:r>
            <w:r>
              <w:rPr>
                <w:rFonts w:ascii="黑体" w:eastAsia="黑体" w:hAnsi="黑体"/>
                <w:sz w:val="21"/>
                <w:szCs w:val="21"/>
              </w:rPr>
              <w:fldChar w:fldCharType="end"/>
            </w:r>
            <w:bookmarkEnd w:id="0"/>
          </w:p>
        </w:tc>
      </w:tr>
      <w:tr w:rsidR="00A64695">
        <w:tc>
          <w:tcPr>
            <w:tcW w:w="509" w:type="dxa"/>
          </w:tcPr>
          <w:p w:rsidR="00A64695" w:rsidRDefault="00F12588">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64695">
              <w:trPr>
                <w:trHeight w:hRule="exact" w:val="1021"/>
              </w:trPr>
              <w:tc>
                <w:tcPr>
                  <w:tcW w:w="9242" w:type="dxa"/>
                  <w:vAlign w:val="center"/>
                </w:tcPr>
                <w:p w:rsidR="00A64695" w:rsidRDefault="00F12588" w:rsidP="00527C42">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A64695">
                    <w:fldChar w:fldCharType="begin">
                      <w:ffData>
                        <w:name w:val="c1"/>
                        <w:enabled/>
                        <w:calcOnExit w:val="0"/>
                        <w:textInput>
                          <w:maxLength w:val="7"/>
                        </w:textInput>
                      </w:ffData>
                    </w:fldChar>
                  </w:r>
                  <w:bookmarkStart w:id="1" w:name="c1"/>
                  <w:r>
                    <w:instrText xml:space="preserve"> FORMTEXT </w:instrText>
                  </w:r>
                  <w:r w:rsidR="00A64695">
                    <w:fldChar w:fldCharType="separate"/>
                  </w:r>
                  <w:r>
                    <w:t>GXAS</w:t>
                  </w:r>
                  <w:r w:rsidR="00A64695">
                    <w:fldChar w:fldCharType="end"/>
                  </w:r>
                  <w:bookmarkEnd w:id="1"/>
                </w:p>
              </w:tc>
            </w:tr>
          </w:tbl>
          <w:p w:rsidR="00A64695" w:rsidRDefault="00A64695">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F12588">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F12588">
              <w:rPr>
                <w:rFonts w:ascii="黑体" w:eastAsia="黑体" w:hAnsi="黑体"/>
                <w:sz w:val="21"/>
                <w:szCs w:val="21"/>
              </w:rPr>
              <w:t>B 31</w:t>
            </w:r>
            <w:r>
              <w:rPr>
                <w:rFonts w:ascii="黑体" w:eastAsia="黑体" w:hAnsi="黑体"/>
                <w:sz w:val="21"/>
                <w:szCs w:val="21"/>
              </w:rPr>
              <w:fldChar w:fldCharType="end"/>
            </w:r>
            <w:bookmarkEnd w:id="2"/>
          </w:p>
        </w:tc>
      </w:tr>
    </w:tbl>
    <w:p w:rsidR="00A64695" w:rsidRDefault="00F12588">
      <w:pPr>
        <w:pStyle w:val="afffff0"/>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64695" w:rsidRDefault="00F12588">
      <w:pPr>
        <w:pStyle w:val="affffffffff2"/>
        <w:framePr w:wrap="auto"/>
      </w:pPr>
      <w:r>
        <w:t>T/</w:t>
      </w:r>
      <w:r w:rsidR="00A64695">
        <w:fldChar w:fldCharType="begin">
          <w:ffData>
            <w:name w:val="文字1"/>
            <w:enabled/>
            <w:calcOnExit w:val="0"/>
            <w:textInput>
              <w:default w:val="XXX"/>
            </w:textInput>
          </w:ffData>
        </w:fldChar>
      </w:r>
      <w:bookmarkStart w:id="4" w:name="文字1"/>
      <w:r>
        <w:instrText xml:space="preserve"> FORMTEXT </w:instrText>
      </w:r>
      <w:r w:rsidR="00A64695">
        <w:fldChar w:fldCharType="separate"/>
      </w:r>
      <w:r>
        <w:t>XXX</w:t>
      </w:r>
      <w:r w:rsidR="00A64695">
        <w:fldChar w:fldCharType="end"/>
      </w:r>
      <w:bookmarkEnd w:id="4"/>
      <w:r>
        <w:t xml:space="preserve"> </w:t>
      </w:r>
      <w:r w:rsidR="00A64695">
        <w:fldChar w:fldCharType="begin">
          <w:ffData>
            <w:name w:val="NSTD_CODE_F"/>
            <w:enabled/>
            <w:calcOnExit w:val="0"/>
            <w:textInput>
              <w:default w:val="XXXX"/>
            </w:textInput>
          </w:ffData>
        </w:fldChar>
      </w:r>
      <w:bookmarkStart w:id="5" w:name="NSTD_CODE_F"/>
      <w:r>
        <w:instrText xml:space="preserve"> FORMTEXT </w:instrText>
      </w:r>
      <w:r w:rsidR="00A64695">
        <w:fldChar w:fldCharType="separate"/>
      </w:r>
      <w:r>
        <w:t>XXXX</w:t>
      </w:r>
      <w:r w:rsidR="00A64695">
        <w:fldChar w:fldCharType="end"/>
      </w:r>
      <w:bookmarkEnd w:id="5"/>
      <w:r>
        <w:rPr>
          <w:rFonts w:hAnsi="黑体"/>
        </w:rPr>
        <w:t>—</w:t>
      </w:r>
      <w:r w:rsidR="00A64695">
        <w:fldChar w:fldCharType="begin">
          <w:ffData>
            <w:name w:val="NSTD_CODE_B"/>
            <w:enabled/>
            <w:calcOnExit w:val="0"/>
            <w:textInput>
              <w:default w:val="XXXX"/>
            </w:textInput>
          </w:ffData>
        </w:fldChar>
      </w:r>
      <w:bookmarkStart w:id="6" w:name="NSTD_CODE_B"/>
      <w:r>
        <w:instrText xml:space="preserve"> FORMTEXT </w:instrText>
      </w:r>
      <w:r w:rsidR="00A64695">
        <w:fldChar w:fldCharType="separate"/>
      </w:r>
      <w:r>
        <w:t>XXXX</w:t>
      </w:r>
      <w:r w:rsidR="00A64695">
        <w:fldChar w:fldCharType="end"/>
      </w:r>
      <w:bookmarkEnd w:id="6"/>
    </w:p>
    <w:p w:rsidR="00A64695" w:rsidRDefault="00A64695">
      <w:pPr>
        <w:pStyle w:val="affffffffff3"/>
        <w:framePr w:wrap="auto"/>
        <w:rPr>
          <w:rFonts w:hAnsi="黑体"/>
        </w:rPr>
      </w:pPr>
      <w:r>
        <w:rPr>
          <w:rFonts w:hAnsi="黑体"/>
        </w:rPr>
        <w:fldChar w:fldCharType="begin">
          <w:ffData>
            <w:name w:val="OSTD_CODE"/>
            <w:enabled/>
            <w:calcOnExit w:val="0"/>
            <w:textInput/>
          </w:ffData>
        </w:fldChar>
      </w:r>
      <w:bookmarkStart w:id="7" w:name="OSTD_CODE"/>
      <w:r w:rsidR="00F12588">
        <w:rPr>
          <w:rFonts w:hAnsi="黑体"/>
        </w:rPr>
        <w:instrText xml:space="preserve"> FORMTEXT </w:instrText>
      </w:r>
      <w:r>
        <w:rPr>
          <w:rFonts w:hAnsi="黑体"/>
        </w:rPr>
      </w:r>
      <w:r>
        <w:rPr>
          <w:rFonts w:hAnsi="黑体"/>
        </w:rPr>
        <w:fldChar w:fldCharType="separate"/>
      </w:r>
      <w:r w:rsidR="00F12588">
        <w:rPr>
          <w:rFonts w:hAnsi="黑体"/>
        </w:rPr>
        <w:t>     </w:t>
      </w:r>
      <w:r>
        <w:rPr>
          <w:rFonts w:hAnsi="黑体"/>
        </w:rPr>
        <w:fldChar w:fldCharType="end"/>
      </w:r>
      <w:bookmarkEnd w:id="7"/>
    </w:p>
    <w:p w:rsidR="00A64695" w:rsidRDefault="00090FD7">
      <w:pPr>
        <w:spacing w:line="240" w:lineRule="auto"/>
        <w:rPr>
          <w:rFonts w:ascii="黑体" w:eastAsia="黑体" w:hAnsi="黑体"/>
          <w:kern w:val="0"/>
          <w:sz w:val="10"/>
          <w:szCs w:val="10"/>
        </w:rPr>
      </w:pPr>
      <w:r>
        <w:rPr>
          <w:rFonts w:ascii="黑体" w:eastAsia="黑体" w:hAnsi="黑体"/>
          <w:kern w:val="0"/>
          <w:sz w:val="10"/>
          <w:szCs w:val="10"/>
        </w:rPr>
        <w:pict>
          <v:line id="_x0000_s1026" style="position:absolute;left:0;text-align:left;z-index:251659264;mso-position-horizontal-relative:page;mso-position-vertical-relative:page" from="70.9pt,212.65pt" to="552.8pt,212.65pt"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o:allowoverlap="f">
            <w10:wrap anchorx="page" anchory="page"/>
          </v:line>
        </w:pict>
      </w:r>
    </w:p>
    <w:p w:rsidR="00A64695" w:rsidRDefault="00A64695">
      <w:pPr>
        <w:pStyle w:val="afffff0"/>
        <w:framePr w:w="9639" w:h="6976" w:hRule="exact" w:hSpace="0" w:vSpace="0" w:wrap="around" w:hAnchor="page" w:y="6408"/>
        <w:jc w:val="center"/>
        <w:rPr>
          <w:rFonts w:ascii="黑体" w:eastAsia="黑体" w:hAnsi="黑体"/>
          <w:b w:val="0"/>
          <w:bCs w:val="0"/>
          <w:w w:val="100"/>
        </w:rPr>
      </w:pPr>
    </w:p>
    <w:p w:rsidR="00A64695" w:rsidRDefault="00A64695">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F12588">
        <w:instrText xml:space="preserve"> FORMTEXT </w:instrText>
      </w:r>
      <w:r>
        <w:fldChar w:fldCharType="separate"/>
      </w:r>
      <w:r w:rsidR="003B68A8">
        <w:t>地理标志农产品  横县甜玉米</w:t>
      </w:r>
      <w:r>
        <w:fldChar w:fldCharType="end"/>
      </w:r>
      <w:bookmarkEnd w:id="8"/>
    </w:p>
    <w:p w:rsidR="00A64695" w:rsidRDefault="00A64695">
      <w:pPr>
        <w:framePr w:w="9639" w:h="6974" w:hRule="exact" w:wrap="around" w:vAnchor="page" w:hAnchor="page" w:x="1419" w:y="6408" w:anchorLock="1"/>
        <w:ind w:left="-1418"/>
      </w:pPr>
    </w:p>
    <w:p w:rsidR="00A64695" w:rsidRDefault="00A64695">
      <w:pPr>
        <w:pStyle w:val="afffffff8"/>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F12588">
        <w:rPr>
          <w:rFonts w:eastAsia="黑体"/>
          <w:szCs w:val="28"/>
        </w:rPr>
        <w:instrText xml:space="preserve"> FORMTEXT </w:instrText>
      </w:r>
      <w:r>
        <w:rPr>
          <w:rFonts w:eastAsia="黑体"/>
          <w:szCs w:val="28"/>
        </w:rPr>
      </w:r>
      <w:r>
        <w:rPr>
          <w:rFonts w:eastAsia="黑体"/>
          <w:szCs w:val="28"/>
        </w:rPr>
        <w:fldChar w:fldCharType="separate"/>
      </w:r>
      <w:r w:rsidR="00F12588">
        <w:rPr>
          <w:rFonts w:ascii="黑体" w:eastAsia="黑体" w:hAnsi="黑体"/>
          <w:szCs w:val="28"/>
        </w:rPr>
        <w:t xml:space="preserve">Agro-product geographical indication—Hengxian sweet corn  </w:t>
      </w:r>
      <w:r>
        <w:rPr>
          <w:rFonts w:ascii="黑体" w:eastAsia="黑体" w:hAnsi="黑体"/>
          <w:szCs w:val="28"/>
        </w:rPr>
        <w:fldChar w:fldCharType="end"/>
      </w:r>
      <w:bookmarkEnd w:id="9"/>
    </w:p>
    <w:p w:rsidR="00A64695" w:rsidRDefault="00A64695">
      <w:pPr>
        <w:framePr w:w="9639" w:h="6974" w:hRule="exact" w:wrap="around" w:vAnchor="page" w:hAnchor="page" w:x="1419" w:y="6408" w:anchorLock="1"/>
        <w:spacing w:line="760" w:lineRule="exact"/>
        <w:ind w:left="-1418"/>
      </w:pPr>
    </w:p>
    <w:p w:rsidR="00A64695" w:rsidRDefault="00A64695">
      <w:pPr>
        <w:pStyle w:val="afffffff8"/>
        <w:framePr w:w="9639" w:h="6974" w:hRule="exact" w:wrap="around" w:vAnchor="page" w:hAnchor="page" w:x="1419" w:y="6408" w:anchorLock="1"/>
        <w:textAlignment w:val="bottom"/>
        <w:rPr>
          <w:rFonts w:eastAsia="黑体"/>
          <w:szCs w:val="28"/>
        </w:rPr>
      </w:pPr>
    </w:p>
    <w:p w:rsidR="00A64695" w:rsidRDefault="00A64695">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F12588">
        <w:rPr>
          <w:sz w:val="24"/>
          <w:szCs w:val="28"/>
        </w:rPr>
        <w:instrText xml:space="preserve"> FORMDROPDOWN </w:instrText>
      </w:r>
      <w:r w:rsidR="00090FD7">
        <w:rPr>
          <w:sz w:val="24"/>
          <w:szCs w:val="28"/>
        </w:rPr>
      </w:r>
      <w:r w:rsidR="00090FD7">
        <w:rPr>
          <w:sz w:val="24"/>
          <w:szCs w:val="28"/>
        </w:rPr>
        <w:fldChar w:fldCharType="separate"/>
      </w:r>
      <w:r>
        <w:rPr>
          <w:sz w:val="24"/>
          <w:szCs w:val="28"/>
        </w:rPr>
        <w:fldChar w:fldCharType="end"/>
      </w:r>
      <w:bookmarkEnd w:id="10"/>
    </w:p>
    <w:p w:rsidR="00A64695" w:rsidRDefault="00A64695">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F12588">
        <w:rPr>
          <w:sz w:val="21"/>
          <w:szCs w:val="28"/>
        </w:rPr>
        <w:instrText xml:space="preserve"> FORMTEXT </w:instrText>
      </w:r>
      <w:r>
        <w:rPr>
          <w:sz w:val="21"/>
          <w:szCs w:val="28"/>
        </w:rPr>
      </w:r>
      <w:r>
        <w:rPr>
          <w:sz w:val="21"/>
          <w:szCs w:val="28"/>
        </w:rPr>
        <w:fldChar w:fldCharType="separate"/>
      </w:r>
      <w:r w:rsidR="00F12588">
        <w:rPr>
          <w:sz w:val="21"/>
          <w:szCs w:val="28"/>
        </w:rPr>
        <w:t>     </w:t>
      </w:r>
      <w:r>
        <w:rPr>
          <w:sz w:val="21"/>
          <w:szCs w:val="28"/>
        </w:rPr>
        <w:fldChar w:fldCharType="end"/>
      </w:r>
      <w:bookmarkEnd w:id="11"/>
    </w:p>
    <w:p w:rsidR="00A64695" w:rsidRDefault="00A64695" w:rsidP="003B68A8">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F12588">
        <w:rPr>
          <w:b/>
          <w:sz w:val="21"/>
          <w:szCs w:val="28"/>
        </w:rPr>
        <w:instrText xml:space="preserve"> FORMDROPDOWN </w:instrText>
      </w:r>
      <w:r w:rsidR="00090FD7">
        <w:rPr>
          <w:b/>
          <w:sz w:val="21"/>
          <w:szCs w:val="28"/>
        </w:rPr>
      </w:r>
      <w:r w:rsidR="00090FD7">
        <w:rPr>
          <w:b/>
          <w:sz w:val="21"/>
          <w:szCs w:val="28"/>
        </w:rPr>
        <w:fldChar w:fldCharType="separate"/>
      </w:r>
      <w:r>
        <w:rPr>
          <w:b/>
          <w:sz w:val="21"/>
          <w:szCs w:val="28"/>
        </w:rPr>
        <w:fldChar w:fldCharType="end"/>
      </w:r>
      <w:bookmarkEnd w:id="12"/>
    </w:p>
    <w:p w:rsidR="00A64695" w:rsidRDefault="00A64695">
      <w:pPr>
        <w:pStyle w:val="affffffffff0"/>
        <w:framePr w:wrap="around" w:y="14176"/>
      </w:pPr>
      <w:r>
        <w:rPr>
          <w:rFonts w:ascii="黑体"/>
        </w:rPr>
        <w:fldChar w:fldCharType="begin">
          <w:ffData>
            <w:name w:val="PLSH_DATE_Y"/>
            <w:enabled/>
            <w:calcOnExit w:val="0"/>
            <w:textInput>
              <w:default w:val="XXXX"/>
              <w:maxLength w:val="4"/>
            </w:textInput>
          </w:ffData>
        </w:fldChar>
      </w:r>
      <w:bookmarkStart w:id="13" w:name="PLSH_DATE_Y"/>
      <w:r w:rsidR="00F12588">
        <w:rPr>
          <w:rFonts w:ascii="黑体"/>
        </w:rPr>
        <w:instrText xml:space="preserve"> FORMTEXT </w:instrText>
      </w:r>
      <w:r>
        <w:rPr>
          <w:rFonts w:ascii="黑体"/>
        </w:rPr>
      </w:r>
      <w:r>
        <w:rPr>
          <w:rFonts w:ascii="黑体"/>
        </w:rPr>
        <w:fldChar w:fldCharType="separate"/>
      </w:r>
      <w:r w:rsidR="00F12588">
        <w:rPr>
          <w:rFonts w:ascii="黑体"/>
        </w:rPr>
        <w:t>XXXX</w:t>
      </w:r>
      <w:r>
        <w:rPr>
          <w:rFonts w:ascii="黑体"/>
        </w:rPr>
        <w:fldChar w:fldCharType="end"/>
      </w:r>
      <w:bookmarkEnd w:id="13"/>
      <w:r w:rsidR="00F12588">
        <w:t xml:space="preserve"> </w:t>
      </w:r>
      <w:r w:rsidR="00F12588">
        <w:rPr>
          <w:rFonts w:ascii="黑体"/>
        </w:rPr>
        <w:t>-</w:t>
      </w:r>
      <w:r w:rsidR="00F12588">
        <w:t xml:space="preserve"> </w:t>
      </w:r>
      <w:r>
        <w:rPr>
          <w:rFonts w:ascii="黑体"/>
        </w:rPr>
        <w:fldChar w:fldCharType="begin">
          <w:ffData>
            <w:name w:val="PLSH_DATE_M"/>
            <w:enabled/>
            <w:calcOnExit w:val="0"/>
            <w:textInput>
              <w:default w:val="XX"/>
              <w:maxLength w:val="2"/>
            </w:textInput>
          </w:ffData>
        </w:fldChar>
      </w:r>
      <w:bookmarkStart w:id="14" w:name="PLSH_DATE_M"/>
      <w:r w:rsidR="00F12588">
        <w:rPr>
          <w:rFonts w:ascii="黑体"/>
        </w:rPr>
        <w:instrText xml:space="preserve"> FORMTEXT </w:instrText>
      </w:r>
      <w:r>
        <w:rPr>
          <w:rFonts w:ascii="黑体"/>
        </w:rPr>
      </w:r>
      <w:r>
        <w:rPr>
          <w:rFonts w:ascii="黑体"/>
        </w:rPr>
        <w:fldChar w:fldCharType="separate"/>
      </w:r>
      <w:r w:rsidR="00F12588">
        <w:rPr>
          <w:rFonts w:ascii="黑体"/>
        </w:rPr>
        <w:t>XX</w:t>
      </w:r>
      <w:r>
        <w:rPr>
          <w:rFonts w:ascii="黑体"/>
        </w:rPr>
        <w:fldChar w:fldCharType="end"/>
      </w:r>
      <w:bookmarkEnd w:id="14"/>
      <w:r w:rsidR="00F12588">
        <w:t xml:space="preserve"> </w:t>
      </w:r>
      <w:r w:rsidR="00F12588">
        <w:rPr>
          <w:rFonts w:ascii="黑体"/>
        </w:rPr>
        <w:t>-</w:t>
      </w:r>
      <w:r w:rsidR="00F12588">
        <w:t xml:space="preserve"> </w:t>
      </w:r>
      <w:r>
        <w:rPr>
          <w:rFonts w:ascii="黑体"/>
        </w:rPr>
        <w:fldChar w:fldCharType="begin">
          <w:ffData>
            <w:name w:val="PLSH_DATE_D"/>
            <w:enabled/>
            <w:calcOnExit w:val="0"/>
            <w:textInput>
              <w:default w:val="XX"/>
              <w:maxLength w:val="2"/>
            </w:textInput>
          </w:ffData>
        </w:fldChar>
      </w:r>
      <w:bookmarkStart w:id="15" w:name="PLSH_DATE_D"/>
      <w:r w:rsidR="00F12588">
        <w:rPr>
          <w:rFonts w:ascii="黑体"/>
        </w:rPr>
        <w:instrText xml:space="preserve"> FORMTEXT </w:instrText>
      </w:r>
      <w:r>
        <w:rPr>
          <w:rFonts w:ascii="黑体"/>
        </w:rPr>
      </w:r>
      <w:r>
        <w:rPr>
          <w:rFonts w:ascii="黑体"/>
        </w:rPr>
        <w:fldChar w:fldCharType="separate"/>
      </w:r>
      <w:r w:rsidR="00F12588">
        <w:rPr>
          <w:rFonts w:ascii="黑体"/>
        </w:rPr>
        <w:t>XX</w:t>
      </w:r>
      <w:r>
        <w:rPr>
          <w:rFonts w:ascii="黑体"/>
        </w:rPr>
        <w:fldChar w:fldCharType="end"/>
      </w:r>
      <w:bookmarkEnd w:id="15"/>
      <w:r w:rsidR="00F12588">
        <w:rPr>
          <w:rFonts w:hint="eastAsia"/>
        </w:rPr>
        <w:t>发布</w:t>
      </w:r>
    </w:p>
    <w:p w:rsidR="00A64695" w:rsidRDefault="00A64695">
      <w:pPr>
        <w:pStyle w:val="affffffffff1"/>
        <w:framePr w:wrap="around" w:y="14176"/>
      </w:pPr>
      <w:r>
        <w:rPr>
          <w:rFonts w:ascii="黑体"/>
        </w:rPr>
        <w:fldChar w:fldCharType="begin">
          <w:ffData>
            <w:name w:val="CROT_DATE_Y"/>
            <w:enabled/>
            <w:calcOnExit w:val="0"/>
            <w:textInput>
              <w:default w:val="XXXX"/>
              <w:maxLength w:val="4"/>
            </w:textInput>
          </w:ffData>
        </w:fldChar>
      </w:r>
      <w:bookmarkStart w:id="16" w:name="CROT_DATE_Y"/>
      <w:r w:rsidR="00F12588">
        <w:rPr>
          <w:rFonts w:ascii="黑体"/>
        </w:rPr>
        <w:instrText xml:space="preserve"> FORMTEXT </w:instrText>
      </w:r>
      <w:r>
        <w:rPr>
          <w:rFonts w:ascii="黑体"/>
        </w:rPr>
      </w:r>
      <w:r>
        <w:rPr>
          <w:rFonts w:ascii="黑体"/>
        </w:rPr>
        <w:fldChar w:fldCharType="separate"/>
      </w:r>
      <w:r w:rsidR="00F12588">
        <w:rPr>
          <w:rFonts w:ascii="黑体"/>
        </w:rPr>
        <w:t>XXXX</w:t>
      </w:r>
      <w:r>
        <w:rPr>
          <w:rFonts w:ascii="黑体"/>
        </w:rPr>
        <w:fldChar w:fldCharType="end"/>
      </w:r>
      <w:bookmarkEnd w:id="16"/>
      <w:r w:rsidR="00F12588">
        <w:t xml:space="preserve"> </w:t>
      </w:r>
      <w:r w:rsidR="00F12588">
        <w:rPr>
          <w:rFonts w:ascii="黑体"/>
        </w:rPr>
        <w:t>-</w:t>
      </w:r>
      <w:r w:rsidR="00F12588">
        <w:t xml:space="preserve"> </w:t>
      </w:r>
      <w:r>
        <w:rPr>
          <w:rFonts w:ascii="黑体"/>
        </w:rPr>
        <w:fldChar w:fldCharType="begin">
          <w:ffData>
            <w:name w:val="CROT_DATE_M"/>
            <w:enabled/>
            <w:calcOnExit w:val="0"/>
            <w:textInput>
              <w:default w:val="XX"/>
              <w:maxLength w:val="2"/>
            </w:textInput>
          </w:ffData>
        </w:fldChar>
      </w:r>
      <w:bookmarkStart w:id="17" w:name="CROT_DATE_M"/>
      <w:r w:rsidR="00F12588">
        <w:rPr>
          <w:rFonts w:ascii="黑体"/>
        </w:rPr>
        <w:instrText xml:space="preserve"> FORMTEXT </w:instrText>
      </w:r>
      <w:r>
        <w:rPr>
          <w:rFonts w:ascii="黑体"/>
        </w:rPr>
      </w:r>
      <w:r>
        <w:rPr>
          <w:rFonts w:ascii="黑体"/>
        </w:rPr>
        <w:fldChar w:fldCharType="separate"/>
      </w:r>
      <w:r w:rsidR="00F12588">
        <w:rPr>
          <w:rFonts w:ascii="黑体"/>
        </w:rPr>
        <w:t>XX</w:t>
      </w:r>
      <w:r>
        <w:rPr>
          <w:rFonts w:ascii="黑体"/>
        </w:rPr>
        <w:fldChar w:fldCharType="end"/>
      </w:r>
      <w:bookmarkEnd w:id="17"/>
      <w:r w:rsidR="00F12588">
        <w:t xml:space="preserve"> </w:t>
      </w:r>
      <w:r w:rsidR="00F12588">
        <w:rPr>
          <w:rFonts w:ascii="黑体"/>
        </w:rPr>
        <w:t>-</w:t>
      </w:r>
      <w:r w:rsidR="00F12588">
        <w:t xml:space="preserve"> </w:t>
      </w:r>
      <w:r>
        <w:rPr>
          <w:rFonts w:ascii="黑体"/>
        </w:rPr>
        <w:fldChar w:fldCharType="begin">
          <w:ffData>
            <w:name w:val="CROT_DATE_D"/>
            <w:enabled/>
            <w:calcOnExit w:val="0"/>
            <w:textInput>
              <w:default w:val="XX"/>
              <w:maxLength w:val="2"/>
            </w:textInput>
          </w:ffData>
        </w:fldChar>
      </w:r>
      <w:bookmarkStart w:id="18" w:name="CROT_DATE_D"/>
      <w:r w:rsidR="00F12588">
        <w:rPr>
          <w:rFonts w:ascii="黑体"/>
        </w:rPr>
        <w:instrText xml:space="preserve"> FORMTEXT </w:instrText>
      </w:r>
      <w:r>
        <w:rPr>
          <w:rFonts w:ascii="黑体"/>
        </w:rPr>
      </w:r>
      <w:r>
        <w:rPr>
          <w:rFonts w:ascii="黑体"/>
        </w:rPr>
        <w:fldChar w:fldCharType="separate"/>
      </w:r>
      <w:r w:rsidR="00F12588">
        <w:rPr>
          <w:rFonts w:ascii="黑体"/>
        </w:rPr>
        <w:t>XX</w:t>
      </w:r>
      <w:r>
        <w:rPr>
          <w:rFonts w:ascii="黑体"/>
        </w:rPr>
        <w:fldChar w:fldCharType="end"/>
      </w:r>
      <w:bookmarkEnd w:id="18"/>
      <w:r w:rsidR="00F12588">
        <w:rPr>
          <w:rFonts w:hint="eastAsia"/>
        </w:rPr>
        <w:t>实施</w:t>
      </w:r>
    </w:p>
    <w:p w:rsidR="00A64695" w:rsidRDefault="00A64695">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F12588">
        <w:rPr>
          <w:rFonts w:hAnsi="黑体"/>
          <w:w w:val="100"/>
          <w:sz w:val="28"/>
        </w:rPr>
        <w:instrText xml:space="preserve"> FORMTEXT </w:instrText>
      </w:r>
      <w:r>
        <w:rPr>
          <w:rFonts w:hAnsi="黑体"/>
          <w:w w:val="100"/>
          <w:sz w:val="28"/>
        </w:rPr>
      </w:r>
      <w:r>
        <w:rPr>
          <w:rFonts w:hAnsi="黑体"/>
          <w:w w:val="100"/>
          <w:sz w:val="28"/>
        </w:rPr>
        <w:fldChar w:fldCharType="separate"/>
      </w:r>
      <w:r w:rsidR="00F12588">
        <w:rPr>
          <w:rFonts w:hAnsi="黑体" w:hint="eastAsia"/>
          <w:w w:val="100"/>
          <w:sz w:val="28"/>
        </w:rPr>
        <w:t>广西标准化协会</w:t>
      </w:r>
      <w:r>
        <w:rPr>
          <w:rFonts w:hAnsi="黑体"/>
          <w:w w:val="100"/>
          <w:sz w:val="28"/>
        </w:rPr>
        <w:fldChar w:fldCharType="end"/>
      </w:r>
      <w:bookmarkEnd w:id="19"/>
      <w:r w:rsidR="00F12588">
        <w:rPr>
          <w:rFonts w:ascii="Times New Roman"/>
          <w:w w:val="100"/>
          <w:sz w:val="28"/>
        </w:rPr>
        <w:t>  </w:t>
      </w:r>
      <w:r w:rsidR="00F12588">
        <w:rPr>
          <w:rStyle w:val="afffffffffff9"/>
          <w:rFonts w:hAnsi="黑体" w:hint="eastAsia"/>
          <w:position w:val="0"/>
        </w:rPr>
        <w:t>发</w:t>
      </w:r>
      <w:r w:rsidR="00F12588">
        <w:rPr>
          <w:rStyle w:val="afffffffffff9"/>
          <w:rFonts w:hAnsi="黑体" w:hint="eastAsia"/>
          <w:spacing w:val="0"/>
          <w:position w:val="0"/>
        </w:rPr>
        <w:t>布</w:t>
      </w:r>
    </w:p>
    <w:p w:rsidR="00A64695" w:rsidRDefault="00090FD7">
      <w:pPr>
        <w:rPr>
          <w:rFonts w:ascii="宋体" w:hAnsi="宋体"/>
          <w:sz w:val="28"/>
          <w:szCs w:val="28"/>
        </w:rPr>
        <w:sectPr w:rsidR="00A6469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sz w:val="28"/>
          <w:szCs w:val="28"/>
        </w:rPr>
        <w:pict>
          <v:line id="_x0000_s1027" style="position:absolute;left:0;text-align:left;z-index:251660288;mso-position-horizontal-relative:page;mso-position-vertical-relative:page" from="70.85pt,728.6pt" to="552.75pt,728.6pt"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w10:wrap anchorx="page" anchory="page"/>
            <w10:anchorlock/>
          </v:line>
        </w:pict>
      </w:r>
    </w:p>
    <w:p w:rsidR="00A64695" w:rsidRDefault="00F12588">
      <w:pPr>
        <w:pStyle w:val="a6"/>
        <w:spacing w:after="360"/>
      </w:pPr>
      <w:bookmarkStart w:id="20" w:name="BookMark2"/>
      <w:r>
        <w:rPr>
          <w:spacing w:val="320"/>
        </w:rPr>
        <w:lastRenderedPageBreak/>
        <w:t>前</w:t>
      </w:r>
      <w:r>
        <w:t>言</w:t>
      </w:r>
    </w:p>
    <w:p w:rsidR="00A64695" w:rsidRDefault="00F12588">
      <w:pPr>
        <w:pStyle w:val="afffff5"/>
        <w:ind w:firstLine="420"/>
      </w:pPr>
      <w:r>
        <w:rPr>
          <w:rFonts w:hint="eastAsia"/>
        </w:rPr>
        <w:t>本文件按照GB/T 1.1—2020《标准化工作导则  第1部分：标准化文件的结构和起草规则》的规定起草。</w:t>
      </w:r>
    </w:p>
    <w:p w:rsidR="00A64695" w:rsidRDefault="00F12588">
      <w:pPr>
        <w:pStyle w:val="afffff5"/>
        <w:ind w:firstLine="420"/>
      </w:pPr>
      <w:r>
        <w:rPr>
          <w:rFonts w:hint="eastAsia"/>
        </w:rPr>
        <w:t>请注意本文件的某些内容可能涉及专利。本文件的发布机构不承担识别专利的责任。</w:t>
      </w:r>
    </w:p>
    <w:p w:rsidR="00A64695" w:rsidRDefault="00F12588">
      <w:pPr>
        <w:pStyle w:val="afffff5"/>
        <w:ind w:firstLine="420"/>
      </w:pPr>
      <w:r>
        <w:rPr>
          <w:rFonts w:hint="eastAsia"/>
        </w:rPr>
        <w:t>本文件由横州市农业农村局提出、归口并宣贯。</w:t>
      </w:r>
    </w:p>
    <w:p w:rsidR="00A64695" w:rsidRDefault="00F12588">
      <w:pPr>
        <w:pStyle w:val="afffff5"/>
        <w:ind w:firstLine="420"/>
      </w:pPr>
      <w:r>
        <w:rPr>
          <w:rFonts w:hint="eastAsia"/>
        </w:rPr>
        <w:t>本文件起草单位：横州市农业农村局、广西绿色食品协会、横州市甜玉米生产流通协会、广西桂文华农业有限公司。</w:t>
      </w:r>
    </w:p>
    <w:p w:rsidR="00A64695" w:rsidRDefault="00F12588">
      <w:pPr>
        <w:pStyle w:val="afffff5"/>
        <w:ind w:firstLine="420"/>
      </w:pPr>
      <w:r>
        <w:rPr>
          <w:rFonts w:hint="eastAsia"/>
        </w:rPr>
        <w:t>本文件主要起草人：</w:t>
      </w:r>
    </w:p>
    <w:p w:rsidR="00A64695" w:rsidRDefault="00A64695">
      <w:pPr>
        <w:pStyle w:val="afffff5"/>
        <w:ind w:firstLine="420"/>
      </w:pPr>
    </w:p>
    <w:p w:rsidR="00A64695" w:rsidRDefault="00A64695">
      <w:pPr>
        <w:pStyle w:val="afffff5"/>
        <w:ind w:firstLine="420"/>
        <w:sectPr w:rsidR="00A64695">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rsidR="00A64695" w:rsidRDefault="00A64695">
      <w:pPr>
        <w:spacing w:line="20" w:lineRule="exact"/>
        <w:jc w:val="center"/>
        <w:rPr>
          <w:rFonts w:ascii="黑体" w:eastAsia="黑体" w:hAnsi="黑体"/>
          <w:sz w:val="32"/>
          <w:szCs w:val="32"/>
        </w:rPr>
      </w:pPr>
      <w:bookmarkStart w:id="21" w:name="BookMark4"/>
      <w:bookmarkEnd w:id="20"/>
    </w:p>
    <w:p w:rsidR="00A64695" w:rsidRDefault="00A64695">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EBC4AC8D80194AF79BF3F296EE6FD1AB"/>
        </w:placeholder>
      </w:sdtPr>
      <w:sdtEndPr/>
      <w:sdtContent>
        <w:p w:rsidR="00A64695" w:rsidRDefault="00F12588" w:rsidP="003B68A8">
          <w:pPr>
            <w:pStyle w:val="afffffffff8"/>
            <w:spacing w:beforeLines="1" w:before="2" w:afterLines="220" w:after="528"/>
          </w:pPr>
          <w:r>
            <w:rPr>
              <w:rFonts w:hint="eastAsia"/>
            </w:rPr>
            <w:t>地理标志农产品</w:t>
          </w:r>
          <w:r>
            <w:t xml:space="preserve">  横县甜玉米</w:t>
          </w:r>
        </w:p>
      </w:sdtContent>
    </w:sdt>
    <w:p w:rsidR="00A64695" w:rsidRDefault="00F12588">
      <w:pPr>
        <w:pStyle w:val="affc"/>
        <w:spacing w:before="240" w:after="240"/>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2964"/>
      <w:bookmarkEnd w:id="22"/>
      <w:r>
        <w:rPr>
          <w:rFonts w:hint="eastAsia"/>
        </w:rPr>
        <w:t>范围</w:t>
      </w:r>
      <w:bookmarkEnd w:id="23"/>
      <w:bookmarkEnd w:id="24"/>
      <w:bookmarkEnd w:id="25"/>
      <w:bookmarkEnd w:id="26"/>
      <w:bookmarkEnd w:id="27"/>
      <w:bookmarkEnd w:id="28"/>
      <w:bookmarkEnd w:id="29"/>
      <w:bookmarkEnd w:id="30"/>
      <w:bookmarkEnd w:id="31"/>
    </w:p>
    <w:p w:rsidR="00A64695" w:rsidRDefault="00F12588">
      <w:pPr>
        <w:pStyle w:val="afffff5"/>
        <w:ind w:firstLine="420"/>
      </w:pPr>
      <w:bookmarkStart w:id="32" w:name="_Toc17233326"/>
      <w:bookmarkStart w:id="33" w:name="_Toc17233334"/>
      <w:bookmarkStart w:id="34" w:name="_Toc24884212"/>
      <w:bookmarkStart w:id="35" w:name="_Toc24884219"/>
      <w:bookmarkStart w:id="36" w:name="_Toc26648466"/>
      <w:r>
        <w:rPr>
          <w:rFonts w:hint="eastAsia"/>
        </w:rPr>
        <w:t>本文件界定了地理标志农产品横县甜玉米的术语和定义，规定了地理标志农产品横县甜玉米的保护范围、</w:t>
      </w:r>
      <w:r w:rsidR="00527C42">
        <w:rPr>
          <w:rFonts w:hint="eastAsia"/>
        </w:rPr>
        <w:t>特定生产要求、质量要求</w:t>
      </w:r>
      <w:r>
        <w:rPr>
          <w:rFonts w:hint="eastAsia"/>
        </w:rPr>
        <w:t>，描述了对应的检验方法、检验规则，规定了标志、标签、包装、运输、贮存的要求。</w:t>
      </w:r>
    </w:p>
    <w:p w:rsidR="00A64695" w:rsidRDefault="00F12588">
      <w:pPr>
        <w:pStyle w:val="afffff5"/>
        <w:ind w:firstLine="420"/>
      </w:pPr>
      <w:r>
        <w:rPr>
          <w:rFonts w:hint="eastAsia"/>
        </w:rPr>
        <w:t>本文件适用于地理标志农产品横县甜玉米。</w:t>
      </w:r>
    </w:p>
    <w:p w:rsidR="00A64695" w:rsidRDefault="00F12588">
      <w:pPr>
        <w:pStyle w:val="affc"/>
        <w:spacing w:before="240" w:after="240"/>
      </w:pPr>
      <w:bookmarkStart w:id="37" w:name="_Toc26718931"/>
      <w:bookmarkStart w:id="38" w:name="_Toc26986531"/>
      <w:bookmarkStart w:id="39" w:name="_Toc26986772"/>
      <w:bookmarkStart w:id="40" w:name="_Toc97192965"/>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5966DA4DAD9146F380184BCB6181264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64695" w:rsidRDefault="00F12588">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64695" w:rsidRDefault="00F12588">
      <w:pPr>
        <w:pStyle w:val="afffff5"/>
        <w:ind w:firstLine="420"/>
      </w:pPr>
      <w:r>
        <w:rPr>
          <w:rFonts w:hint="eastAsia"/>
        </w:rPr>
        <w:t xml:space="preserve">GB/T 191 </w:t>
      </w:r>
      <w:r>
        <w:t xml:space="preserve"> </w:t>
      </w:r>
      <w:r>
        <w:rPr>
          <w:rFonts w:hint="eastAsia"/>
        </w:rPr>
        <w:t>包装储运图示标志</w:t>
      </w:r>
    </w:p>
    <w:p w:rsidR="00A64695" w:rsidRDefault="00F12588">
      <w:pPr>
        <w:pStyle w:val="afffff5"/>
        <w:ind w:firstLine="420"/>
      </w:pPr>
      <w:r>
        <w:rPr>
          <w:rFonts w:hint="eastAsia"/>
        </w:rPr>
        <w:t xml:space="preserve">GB 2762 </w:t>
      </w:r>
      <w:r>
        <w:t xml:space="preserve"> </w:t>
      </w:r>
      <w:r>
        <w:rPr>
          <w:rFonts w:hint="eastAsia"/>
        </w:rPr>
        <w:t xml:space="preserve">食品安全国家标准 </w:t>
      </w:r>
      <w:r>
        <w:t xml:space="preserve"> </w:t>
      </w:r>
      <w:r>
        <w:rPr>
          <w:rFonts w:hint="eastAsia"/>
        </w:rPr>
        <w:t>食品中污染物限量</w:t>
      </w:r>
    </w:p>
    <w:p w:rsidR="00A64695" w:rsidRDefault="00F12588">
      <w:pPr>
        <w:pStyle w:val="afffff5"/>
        <w:ind w:firstLine="420"/>
      </w:pPr>
      <w:r>
        <w:rPr>
          <w:rFonts w:hint="eastAsia"/>
        </w:rPr>
        <w:t>GB 2763</w:t>
      </w:r>
      <w:r>
        <w:t xml:space="preserve"> </w:t>
      </w:r>
      <w:r>
        <w:rPr>
          <w:rFonts w:hint="eastAsia"/>
        </w:rPr>
        <w:t xml:space="preserve"> 食品安全国家标准  食品中农药最大残留限量</w:t>
      </w:r>
    </w:p>
    <w:p w:rsidR="00A64695" w:rsidRDefault="00F12588">
      <w:pPr>
        <w:pStyle w:val="afffff5"/>
        <w:ind w:firstLine="420"/>
      </w:pPr>
      <w:bookmarkStart w:id="41" w:name="_Hlk103956395"/>
      <w:r>
        <w:rPr>
          <w:rFonts w:hint="eastAsia"/>
        </w:rPr>
        <w:t>G</w:t>
      </w:r>
      <w:r>
        <w:t xml:space="preserve">B 5009.7  </w:t>
      </w:r>
      <w:r>
        <w:rPr>
          <w:rFonts w:hint="eastAsia"/>
        </w:rPr>
        <w:t xml:space="preserve">食品安全国家标准 </w:t>
      </w:r>
      <w:r>
        <w:t xml:space="preserve"> </w:t>
      </w:r>
      <w:r>
        <w:rPr>
          <w:rFonts w:hint="eastAsia"/>
        </w:rPr>
        <w:t>食品中还原糖的测定</w:t>
      </w:r>
    </w:p>
    <w:p w:rsidR="00A64695" w:rsidRDefault="00F12588">
      <w:pPr>
        <w:pStyle w:val="afffff5"/>
        <w:ind w:firstLine="420"/>
      </w:pPr>
      <w:r>
        <w:rPr>
          <w:rFonts w:hint="eastAsia"/>
        </w:rPr>
        <w:t>G</w:t>
      </w:r>
      <w:r>
        <w:t xml:space="preserve">B 5009.8  </w:t>
      </w:r>
      <w:r>
        <w:rPr>
          <w:rFonts w:hint="eastAsia"/>
        </w:rPr>
        <w:t xml:space="preserve">食品安全国家标准 </w:t>
      </w:r>
      <w:r>
        <w:t xml:space="preserve"> </w:t>
      </w:r>
      <w:r>
        <w:rPr>
          <w:rFonts w:hint="eastAsia"/>
        </w:rPr>
        <w:t>食品中果糖、葡萄糖、蔗糖、麦芽糖、乳糖的测定</w:t>
      </w:r>
      <w:bookmarkEnd w:id="41"/>
    </w:p>
    <w:p w:rsidR="00A64695" w:rsidRDefault="00F12588">
      <w:pPr>
        <w:pStyle w:val="afffff5"/>
        <w:ind w:firstLine="420"/>
      </w:pPr>
      <w:r>
        <w:t xml:space="preserve">GB/T 5492  </w:t>
      </w:r>
      <w:r>
        <w:rPr>
          <w:rFonts w:hint="eastAsia"/>
        </w:rPr>
        <w:t xml:space="preserve">粮油检验 </w:t>
      </w:r>
      <w:r>
        <w:t xml:space="preserve"> </w:t>
      </w:r>
      <w:r>
        <w:rPr>
          <w:rFonts w:hint="eastAsia"/>
        </w:rPr>
        <w:t>粮食、油料的色泽、气味、口味鉴定</w:t>
      </w:r>
    </w:p>
    <w:p w:rsidR="00A64695" w:rsidRDefault="00F12588">
      <w:pPr>
        <w:pStyle w:val="afffff5"/>
        <w:ind w:firstLine="420"/>
      </w:pPr>
      <w:r>
        <w:rPr>
          <w:rFonts w:hint="eastAsia"/>
        </w:rPr>
        <w:t>GB/T 5737</w:t>
      </w:r>
      <w:r>
        <w:t xml:space="preserve">  </w:t>
      </w:r>
      <w:r>
        <w:rPr>
          <w:rFonts w:hint="eastAsia"/>
        </w:rPr>
        <w:t>食品塑料周转箱</w:t>
      </w:r>
    </w:p>
    <w:p w:rsidR="00A64695" w:rsidRDefault="00F12588">
      <w:pPr>
        <w:pStyle w:val="afffff5"/>
        <w:ind w:firstLine="420"/>
      </w:pPr>
      <w:r>
        <w:t xml:space="preserve">GB/T 17109  </w:t>
      </w:r>
      <w:r>
        <w:rPr>
          <w:rFonts w:hint="eastAsia"/>
        </w:rPr>
        <w:t>粮食销售包装</w:t>
      </w:r>
    </w:p>
    <w:p w:rsidR="00A64695" w:rsidRDefault="00F12588">
      <w:pPr>
        <w:pStyle w:val="afffff5"/>
        <w:ind w:firstLine="420"/>
      </w:pPr>
      <w:r>
        <w:t xml:space="preserve">GB 28050  </w:t>
      </w:r>
      <w:r>
        <w:rPr>
          <w:rFonts w:hint="eastAsia"/>
        </w:rPr>
        <w:t xml:space="preserve">食品安全国家标准 </w:t>
      </w:r>
      <w:r>
        <w:t xml:space="preserve"> </w:t>
      </w:r>
      <w:r>
        <w:rPr>
          <w:rFonts w:hint="eastAsia"/>
        </w:rPr>
        <w:t>预包装食品营养标签通则</w:t>
      </w:r>
    </w:p>
    <w:p w:rsidR="00A64695" w:rsidRDefault="00F12588">
      <w:pPr>
        <w:pStyle w:val="afffff5"/>
        <w:ind w:firstLine="420"/>
      </w:pPr>
      <w:r>
        <w:rPr>
          <w:rFonts w:hint="eastAsia"/>
        </w:rPr>
        <w:t xml:space="preserve">GB/T 34343 </w:t>
      </w:r>
      <w:r>
        <w:t xml:space="preserve"> </w:t>
      </w:r>
      <w:r>
        <w:rPr>
          <w:rFonts w:hint="eastAsia"/>
        </w:rPr>
        <w:t>农产品物流包装容器通用技术要求</w:t>
      </w:r>
    </w:p>
    <w:p w:rsidR="00A64695" w:rsidRDefault="00F12588">
      <w:pPr>
        <w:pStyle w:val="afffff5"/>
        <w:ind w:firstLine="420"/>
      </w:pPr>
      <w:r>
        <w:rPr>
          <w:rFonts w:hint="eastAsia"/>
        </w:rPr>
        <w:t>J</w:t>
      </w:r>
      <w:r>
        <w:t xml:space="preserve">JF 1070  </w:t>
      </w:r>
      <w:r>
        <w:rPr>
          <w:rFonts w:hint="eastAsia"/>
        </w:rPr>
        <w:t>定量包装商品净含量计量检验规则</w:t>
      </w:r>
    </w:p>
    <w:p w:rsidR="00A64695" w:rsidRDefault="00F12588">
      <w:pPr>
        <w:pStyle w:val="afffff5"/>
        <w:ind w:firstLine="420"/>
      </w:pPr>
      <w:r>
        <w:rPr>
          <w:rFonts w:hint="eastAsia"/>
        </w:rPr>
        <w:t>NY/T 1056</w:t>
      </w:r>
      <w:r>
        <w:t xml:space="preserve">  </w:t>
      </w:r>
      <w:r>
        <w:rPr>
          <w:rFonts w:hint="eastAsia"/>
        </w:rPr>
        <w:t xml:space="preserve">绿色食品 </w:t>
      </w:r>
      <w:r>
        <w:t xml:space="preserve"> </w:t>
      </w:r>
      <w:r>
        <w:rPr>
          <w:rFonts w:hint="eastAsia"/>
        </w:rPr>
        <w:t>贮藏运输准则</w:t>
      </w:r>
    </w:p>
    <w:p w:rsidR="00A64695" w:rsidRDefault="00F12588">
      <w:pPr>
        <w:pStyle w:val="afffff5"/>
        <w:ind w:firstLine="420"/>
      </w:pPr>
      <w:r>
        <w:t xml:space="preserve">NY/T 523  </w:t>
      </w:r>
      <w:r>
        <w:rPr>
          <w:rFonts w:hint="eastAsia"/>
        </w:rPr>
        <w:t>专用籽粒玉米和鲜食玉米</w:t>
      </w:r>
    </w:p>
    <w:p w:rsidR="00A64695" w:rsidRDefault="00F12588">
      <w:pPr>
        <w:pStyle w:val="afffff5"/>
        <w:ind w:firstLine="420"/>
      </w:pPr>
      <w:r>
        <w:rPr>
          <w:rFonts w:hint="eastAsia"/>
        </w:rPr>
        <w:t>NY/T 5344.</w:t>
      </w:r>
      <w:r>
        <w:t>2</w:t>
      </w:r>
      <w:r>
        <w:rPr>
          <w:rFonts w:hint="eastAsia"/>
        </w:rPr>
        <w:t xml:space="preserve"> </w:t>
      </w:r>
      <w:r>
        <w:t xml:space="preserve"> </w:t>
      </w:r>
      <w:r>
        <w:rPr>
          <w:rFonts w:hint="eastAsia"/>
        </w:rPr>
        <w:t xml:space="preserve">无公害食品 </w:t>
      </w:r>
      <w:r>
        <w:t xml:space="preserve"> </w:t>
      </w:r>
      <w:r>
        <w:rPr>
          <w:rFonts w:hint="eastAsia"/>
        </w:rPr>
        <w:t xml:space="preserve">产品抽样规范 </w:t>
      </w:r>
      <w:r>
        <w:t xml:space="preserve"> </w:t>
      </w:r>
      <w:r>
        <w:rPr>
          <w:rFonts w:hint="eastAsia"/>
        </w:rPr>
        <w:t>第</w:t>
      </w:r>
      <w:r>
        <w:t>2</w:t>
      </w:r>
      <w:r>
        <w:rPr>
          <w:rFonts w:hint="eastAsia"/>
        </w:rPr>
        <w:t>部分：粮油</w:t>
      </w:r>
    </w:p>
    <w:p w:rsidR="00A64695" w:rsidRDefault="00F12588">
      <w:pPr>
        <w:pStyle w:val="affc"/>
        <w:spacing w:before="240" w:after="240"/>
      </w:pPr>
      <w:bookmarkStart w:id="42" w:name="_Toc97192966"/>
      <w:r>
        <w:rPr>
          <w:rFonts w:hint="eastAsia"/>
          <w:szCs w:val="21"/>
        </w:rPr>
        <w:t>术语和定义</w:t>
      </w:r>
      <w:bookmarkEnd w:id="42"/>
    </w:p>
    <w:bookmarkStart w:id="43" w:name="_Toc26986532" w:displacedByCustomXml="next"/>
    <w:bookmarkEnd w:id="43" w:displacedByCustomXml="next"/>
    <w:sdt>
      <w:sdtPr>
        <w:id w:val="-1909835108"/>
        <w:placeholder>
          <w:docPart w:val="D8A4497BD82E4EA98C6D5B0C857D48C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64695" w:rsidRDefault="00F12588">
          <w:pPr>
            <w:pStyle w:val="afffff5"/>
            <w:ind w:firstLine="420"/>
          </w:pPr>
          <w:r>
            <w:t>下列术语和定义适用于本文件。</w:t>
          </w:r>
        </w:p>
      </w:sdtContent>
    </w:sdt>
    <w:p w:rsidR="00A64695" w:rsidRDefault="00F12588">
      <w:pPr>
        <w:pStyle w:val="afffffffffff4"/>
        <w:ind w:left="420" w:hangingChars="200" w:hanging="420"/>
        <w:rPr>
          <w:rFonts w:ascii="黑体" w:eastAsia="黑体" w:hAnsi="黑体"/>
        </w:rPr>
      </w:pPr>
      <w:r>
        <w:rPr>
          <w:rFonts w:ascii="黑体" w:eastAsia="黑体" w:hAnsi="黑体"/>
        </w:rPr>
        <w:br/>
      </w:r>
      <w:r>
        <w:rPr>
          <w:rFonts w:ascii="黑体" w:eastAsia="黑体" w:hAnsi="黑体" w:hint="eastAsia"/>
        </w:rPr>
        <w:t xml:space="preserve">地理标志农产品横县甜玉米 </w:t>
      </w:r>
      <w:r>
        <w:rPr>
          <w:rFonts w:ascii="黑体" w:eastAsia="黑体" w:hAnsi="黑体"/>
        </w:rPr>
        <w:t xml:space="preserve"> product of geographical indication—Hengxian sweet corn</w:t>
      </w:r>
    </w:p>
    <w:p w:rsidR="00A64695" w:rsidRDefault="00F12588">
      <w:pPr>
        <w:pStyle w:val="afffff5"/>
        <w:ind w:firstLine="420"/>
      </w:pPr>
      <w:r>
        <w:rPr>
          <w:rFonts w:hint="eastAsia"/>
        </w:rPr>
        <w:t>在第4章保护范围内生产，按5</w:t>
      </w:r>
      <w:r>
        <w:t>.1</w:t>
      </w:r>
      <w:r>
        <w:rPr>
          <w:rFonts w:hint="eastAsia"/>
        </w:rPr>
        <w:t>要求生产，产品质量符合本文件要求的甜玉米。</w:t>
      </w:r>
    </w:p>
    <w:p w:rsidR="00A64695" w:rsidRDefault="00F12588">
      <w:pPr>
        <w:pStyle w:val="affc"/>
        <w:spacing w:before="240" w:after="240"/>
      </w:pPr>
      <w:r>
        <w:rPr>
          <w:rFonts w:hint="eastAsia"/>
        </w:rPr>
        <w:t>保护范围</w:t>
      </w:r>
    </w:p>
    <w:p w:rsidR="00A64695" w:rsidRDefault="00F12588">
      <w:pPr>
        <w:pStyle w:val="afffff5"/>
        <w:ind w:firstLine="420"/>
      </w:pPr>
      <w:r>
        <w:rPr>
          <w:rFonts w:hint="eastAsia"/>
        </w:rPr>
        <w:t>横县甜玉米地理标志地域保护范围包括横县所辖的横州镇、峦城镇、南乡镇、六景镇、百合镇、那阳镇、莲塘镇、平马镇、新福镇、石塘镇、陶圩镇、校椅镇、云表镇、马岭镇、平朗镇、马山镇、镇龙乡等17个乡镇共276个行政村。其位置为东经108°48′～109°37′，北纬22°08′～23°30′，保护范围图见附录A。</w:t>
      </w:r>
    </w:p>
    <w:p w:rsidR="00A64695" w:rsidRDefault="00F12588">
      <w:pPr>
        <w:widowControl/>
        <w:adjustRightInd/>
        <w:spacing w:line="240" w:lineRule="auto"/>
        <w:jc w:val="left"/>
        <w:rPr>
          <w:rFonts w:ascii="宋体" w:hAnsi="Times New Roman"/>
          <w:kern w:val="0"/>
          <w:szCs w:val="20"/>
        </w:rPr>
      </w:pPr>
      <w:r>
        <w:br w:type="page"/>
      </w:r>
    </w:p>
    <w:p w:rsidR="00A64695" w:rsidRDefault="00F12588">
      <w:pPr>
        <w:pStyle w:val="affc"/>
        <w:spacing w:before="240" w:after="240"/>
      </w:pPr>
      <w:r>
        <w:rPr>
          <w:rFonts w:hint="eastAsia"/>
        </w:rPr>
        <w:lastRenderedPageBreak/>
        <w:t>要求</w:t>
      </w:r>
    </w:p>
    <w:p w:rsidR="00A64695" w:rsidRDefault="00F12588">
      <w:pPr>
        <w:pStyle w:val="affd"/>
        <w:spacing w:before="120" w:after="120"/>
      </w:pPr>
      <w:r>
        <w:rPr>
          <w:rFonts w:hint="eastAsia"/>
        </w:rPr>
        <w:t>特定生产要求</w:t>
      </w:r>
    </w:p>
    <w:p w:rsidR="00A64695" w:rsidRDefault="00F12588">
      <w:pPr>
        <w:pStyle w:val="affe"/>
        <w:spacing w:before="120" w:after="120"/>
      </w:pPr>
      <w:r>
        <w:rPr>
          <w:rFonts w:hint="eastAsia"/>
        </w:rPr>
        <w:t>产地环境</w:t>
      </w:r>
    </w:p>
    <w:p w:rsidR="00A64695" w:rsidRDefault="00F12588">
      <w:pPr>
        <w:pStyle w:val="afffff5"/>
        <w:ind w:firstLine="420"/>
      </w:pPr>
      <w:r w:rsidRPr="00E54AFA">
        <w:rPr>
          <w:rFonts w:hint="eastAsia"/>
        </w:rPr>
        <w:t>南亚热带季风气候，年平均日照≥1778</w:t>
      </w:r>
      <w:r w:rsidRPr="00E54AFA">
        <w:rPr>
          <w:rFonts w:hint="eastAsia"/>
          <w:vertAlign w:val="subscript"/>
        </w:rPr>
        <w:t xml:space="preserve"> </w:t>
      </w:r>
      <w:r w:rsidRPr="00E54AFA">
        <w:rPr>
          <w:rFonts w:hint="eastAsia"/>
        </w:rPr>
        <w:t>h，年平均气温≥21.3</w:t>
      </w:r>
      <w:r w:rsidRPr="00E54AFA">
        <w:rPr>
          <w:rFonts w:hint="eastAsia"/>
          <w:vertAlign w:val="subscript"/>
        </w:rPr>
        <w:t xml:space="preserve"> </w:t>
      </w:r>
      <w:r w:rsidRPr="00E54AFA">
        <w:rPr>
          <w:rFonts w:hint="eastAsia"/>
        </w:rPr>
        <w:t>℃，</w:t>
      </w:r>
      <w:r w:rsidR="00A67FB6" w:rsidRPr="00E54AFA">
        <w:t>气候温暖，无霜期</w:t>
      </w:r>
      <w:r w:rsidR="00A67FB6" w:rsidRPr="00E54AFA">
        <w:rPr>
          <w:rFonts w:hint="eastAsia"/>
        </w:rPr>
        <w:t>长</w:t>
      </w:r>
      <w:r w:rsidR="00A67FB6" w:rsidRPr="00E54AFA">
        <w:t>，雨量充沛，夏长冬短</w:t>
      </w:r>
      <w:r w:rsidRPr="00E54AFA">
        <w:rPr>
          <w:rFonts w:hint="eastAsia"/>
        </w:rPr>
        <w:t>；</w:t>
      </w:r>
      <w:r>
        <w:rPr>
          <w:rFonts w:hint="eastAsia"/>
        </w:rPr>
        <w:t>选择耕层深厚、土壤肥力较高、保水、保肥及排水良好的地块；产地环境质量应符合NY/T 391的要求；土壤、灌溉水环境应符合NY/T 5010的规定。</w:t>
      </w:r>
    </w:p>
    <w:p w:rsidR="00A64695" w:rsidRDefault="00F12588">
      <w:pPr>
        <w:pStyle w:val="affe"/>
        <w:spacing w:before="120" w:after="120"/>
      </w:pPr>
      <w:r>
        <w:rPr>
          <w:rFonts w:hint="eastAsia"/>
        </w:rPr>
        <w:t>品种选择</w:t>
      </w:r>
    </w:p>
    <w:p w:rsidR="00A64695" w:rsidRPr="00B43707" w:rsidRDefault="00F12588">
      <w:pPr>
        <w:pStyle w:val="afffff5"/>
        <w:ind w:firstLine="420"/>
        <w:rPr>
          <w:color w:val="FF0000"/>
        </w:rPr>
      </w:pPr>
      <w:r>
        <w:rPr>
          <w:rFonts w:hint="eastAsia"/>
        </w:rPr>
        <w:t>应选择通过国家或省级审定的适合当地种植的优质、高产、抗性强的优良甜玉米品种。以幼嫩果穗作水果蔬菜上市为主的，应选用超甜玉米品种；以作罐头制品为主的，应选用普通甜玉米品种或加强型甜玉米。</w:t>
      </w:r>
    </w:p>
    <w:p w:rsidR="00A64695" w:rsidRDefault="00F12588">
      <w:pPr>
        <w:pStyle w:val="affe"/>
        <w:spacing w:before="120" w:after="120"/>
      </w:pPr>
      <w:r>
        <w:rPr>
          <w:rFonts w:hint="eastAsia"/>
        </w:rPr>
        <w:t>采收</w:t>
      </w:r>
    </w:p>
    <w:p w:rsidR="00A64695" w:rsidRDefault="00F12588">
      <w:pPr>
        <w:pStyle w:val="afffff5"/>
        <w:ind w:firstLine="420"/>
      </w:pPr>
      <w:r>
        <w:rPr>
          <w:rFonts w:hint="eastAsia"/>
        </w:rPr>
        <w:t>根据市场需求，花丝枯萎变黑、穗顶籽粒饱满、顶端的苞叶开始变松软时采收。鲜果穗上市的采收时期宜为乳熟末期；春播玉米在授粉后22</w:t>
      </w:r>
      <w:r>
        <w:rPr>
          <w:rFonts w:hint="eastAsia"/>
          <w:vertAlign w:val="subscript"/>
        </w:rPr>
        <w:t xml:space="preserve"> </w:t>
      </w:r>
      <w:r>
        <w:rPr>
          <w:rFonts w:hint="eastAsia"/>
        </w:rPr>
        <w:t>d～25</w:t>
      </w:r>
      <w:r>
        <w:rPr>
          <w:rFonts w:hint="eastAsia"/>
          <w:vertAlign w:val="subscript"/>
        </w:rPr>
        <w:t xml:space="preserve"> </w:t>
      </w:r>
      <w:r>
        <w:rPr>
          <w:rFonts w:hint="eastAsia"/>
        </w:rPr>
        <w:t>d收获；夏秋播玉米在授粉后20</w:t>
      </w:r>
      <w:r>
        <w:rPr>
          <w:rFonts w:hint="eastAsia"/>
          <w:vertAlign w:val="subscript"/>
        </w:rPr>
        <w:t xml:space="preserve"> </w:t>
      </w:r>
      <w:r>
        <w:rPr>
          <w:rFonts w:hint="eastAsia"/>
        </w:rPr>
        <w:t>d～23</w:t>
      </w:r>
      <w:r>
        <w:rPr>
          <w:rFonts w:hint="eastAsia"/>
          <w:vertAlign w:val="subscript"/>
        </w:rPr>
        <w:t xml:space="preserve"> </w:t>
      </w:r>
      <w:r>
        <w:rPr>
          <w:rFonts w:hint="eastAsia"/>
        </w:rPr>
        <w:t>d收获。</w:t>
      </w:r>
    </w:p>
    <w:p w:rsidR="00A64695" w:rsidRDefault="00F12588">
      <w:pPr>
        <w:pStyle w:val="affd"/>
        <w:spacing w:before="120" w:after="120"/>
      </w:pPr>
      <w:r>
        <w:rPr>
          <w:rFonts w:hint="eastAsia"/>
        </w:rPr>
        <w:t>质量要求</w:t>
      </w:r>
    </w:p>
    <w:p w:rsidR="00A64695" w:rsidRDefault="00F12588">
      <w:pPr>
        <w:pStyle w:val="affe"/>
        <w:spacing w:before="120" w:after="120"/>
      </w:pPr>
      <w:r>
        <w:rPr>
          <w:rFonts w:hint="eastAsia"/>
        </w:rPr>
        <w:t>感官要求</w:t>
      </w:r>
    </w:p>
    <w:p w:rsidR="00A64695" w:rsidRDefault="00F12588">
      <w:pPr>
        <w:pStyle w:val="afffff5"/>
        <w:ind w:firstLine="420"/>
      </w:pPr>
      <w:r>
        <w:rPr>
          <w:rFonts w:hint="eastAsia"/>
        </w:rPr>
        <w:t>应符合表1的规定。</w:t>
      </w:r>
    </w:p>
    <w:p w:rsidR="00A64695" w:rsidRDefault="00F12588">
      <w:pPr>
        <w:pStyle w:val="aff2"/>
        <w:spacing w:before="120" w:after="120"/>
      </w:pPr>
      <w:r>
        <w:rPr>
          <w:rFonts w:hint="eastAsia"/>
        </w:rPr>
        <w:t>感官要求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691"/>
        <w:gridCol w:w="7643"/>
      </w:tblGrid>
      <w:tr w:rsidR="00A64695">
        <w:trPr>
          <w:tblHeader/>
          <w:jc w:val="center"/>
        </w:trPr>
        <w:tc>
          <w:tcPr>
            <w:tcW w:w="1691" w:type="dxa"/>
            <w:tcBorders>
              <w:top w:val="single" w:sz="8" w:space="0" w:color="auto"/>
              <w:bottom w:val="single" w:sz="8" w:space="0" w:color="auto"/>
            </w:tcBorders>
            <w:shd w:val="clear" w:color="auto" w:fill="auto"/>
            <w:vAlign w:val="center"/>
          </w:tcPr>
          <w:p w:rsidR="00A64695" w:rsidRDefault="00F12588">
            <w:pPr>
              <w:pStyle w:val="afffffffff9"/>
            </w:pPr>
            <w:r>
              <w:rPr>
                <w:rFonts w:hint="eastAsia"/>
              </w:rPr>
              <w:t>项目</w:t>
            </w:r>
          </w:p>
        </w:tc>
        <w:tc>
          <w:tcPr>
            <w:tcW w:w="7643" w:type="dxa"/>
            <w:tcBorders>
              <w:top w:val="single" w:sz="8" w:space="0" w:color="auto"/>
              <w:bottom w:val="single" w:sz="8" w:space="0" w:color="auto"/>
            </w:tcBorders>
            <w:shd w:val="clear" w:color="auto" w:fill="auto"/>
            <w:vAlign w:val="center"/>
          </w:tcPr>
          <w:p w:rsidR="00A64695" w:rsidRDefault="00F12588">
            <w:pPr>
              <w:pStyle w:val="afffffffff9"/>
            </w:pPr>
            <w:r>
              <w:rPr>
                <w:rFonts w:hint="eastAsia"/>
              </w:rPr>
              <w:t>要求</w:t>
            </w:r>
          </w:p>
        </w:tc>
      </w:tr>
      <w:tr w:rsidR="00A64695">
        <w:trPr>
          <w:jc w:val="center"/>
        </w:trPr>
        <w:tc>
          <w:tcPr>
            <w:tcW w:w="1691" w:type="dxa"/>
            <w:tcBorders>
              <w:top w:val="single" w:sz="8" w:space="0" w:color="auto"/>
            </w:tcBorders>
            <w:shd w:val="clear" w:color="auto" w:fill="auto"/>
            <w:vAlign w:val="center"/>
          </w:tcPr>
          <w:p w:rsidR="00A64695" w:rsidRDefault="00F12588">
            <w:pPr>
              <w:pStyle w:val="afffffffff9"/>
            </w:pPr>
            <w:r>
              <w:rPr>
                <w:rFonts w:hint="eastAsia"/>
              </w:rPr>
              <w:t>色泽</w:t>
            </w:r>
          </w:p>
        </w:tc>
        <w:tc>
          <w:tcPr>
            <w:tcW w:w="7643" w:type="dxa"/>
            <w:tcBorders>
              <w:top w:val="single" w:sz="8" w:space="0" w:color="auto"/>
            </w:tcBorders>
            <w:shd w:val="clear" w:color="auto" w:fill="auto"/>
            <w:vAlign w:val="center"/>
          </w:tcPr>
          <w:p w:rsidR="00A64695" w:rsidRDefault="00F12588">
            <w:pPr>
              <w:pStyle w:val="afffffffff9"/>
            </w:pPr>
            <w:r>
              <w:rPr>
                <w:rFonts w:hint="eastAsia"/>
              </w:rPr>
              <w:t>粒色晶莹剔透</w:t>
            </w:r>
          </w:p>
        </w:tc>
      </w:tr>
      <w:tr w:rsidR="00A64695">
        <w:trPr>
          <w:jc w:val="center"/>
        </w:trPr>
        <w:tc>
          <w:tcPr>
            <w:tcW w:w="1691" w:type="dxa"/>
            <w:shd w:val="clear" w:color="auto" w:fill="auto"/>
            <w:vAlign w:val="center"/>
          </w:tcPr>
          <w:p w:rsidR="00A64695" w:rsidRDefault="00F12588">
            <w:pPr>
              <w:pStyle w:val="afffffffff9"/>
            </w:pPr>
            <w:r>
              <w:rPr>
                <w:rFonts w:hint="eastAsia"/>
              </w:rPr>
              <w:t>组织形态</w:t>
            </w:r>
          </w:p>
        </w:tc>
        <w:tc>
          <w:tcPr>
            <w:tcW w:w="7643" w:type="dxa"/>
            <w:shd w:val="clear" w:color="auto" w:fill="auto"/>
            <w:vAlign w:val="center"/>
          </w:tcPr>
          <w:p w:rsidR="00A64695" w:rsidRDefault="00F12588">
            <w:pPr>
              <w:pStyle w:val="afffffffff9"/>
            </w:pPr>
            <w:r>
              <w:rPr>
                <w:rFonts w:hint="eastAsia"/>
              </w:rPr>
              <w:t>果实结实性好，颗粒饱满，排列整齐</w:t>
            </w:r>
          </w:p>
        </w:tc>
      </w:tr>
      <w:tr w:rsidR="00A64695">
        <w:trPr>
          <w:jc w:val="center"/>
        </w:trPr>
        <w:tc>
          <w:tcPr>
            <w:tcW w:w="1691" w:type="dxa"/>
            <w:shd w:val="clear" w:color="auto" w:fill="auto"/>
            <w:vAlign w:val="center"/>
          </w:tcPr>
          <w:p w:rsidR="00A64695" w:rsidRDefault="00F12588">
            <w:pPr>
              <w:pStyle w:val="afffffffff9"/>
            </w:pPr>
            <w:r>
              <w:rPr>
                <w:rFonts w:hint="eastAsia"/>
              </w:rPr>
              <w:t>气味和滋味</w:t>
            </w:r>
          </w:p>
        </w:tc>
        <w:tc>
          <w:tcPr>
            <w:tcW w:w="7643" w:type="dxa"/>
            <w:shd w:val="clear" w:color="auto" w:fill="auto"/>
            <w:vAlign w:val="center"/>
          </w:tcPr>
          <w:p w:rsidR="00A64695" w:rsidRDefault="00F12588">
            <w:pPr>
              <w:pStyle w:val="afffffffff9"/>
            </w:pPr>
            <w:r>
              <w:rPr>
                <w:rFonts w:hint="eastAsia"/>
              </w:rPr>
              <w:t>具有甜玉米特有的气味，皮薄渣少，口感脆甜柔嫩风味好，无异味</w:t>
            </w:r>
          </w:p>
        </w:tc>
      </w:tr>
    </w:tbl>
    <w:p w:rsidR="00A64695" w:rsidRDefault="00F12588" w:rsidP="003B68A8">
      <w:pPr>
        <w:pStyle w:val="affe"/>
        <w:spacing w:beforeLines="100" w:before="240" w:after="120"/>
      </w:pPr>
      <w:r>
        <w:rPr>
          <w:rFonts w:hint="eastAsia"/>
        </w:rPr>
        <w:t>理化指标</w:t>
      </w:r>
    </w:p>
    <w:p w:rsidR="00A64695" w:rsidRDefault="00F12588">
      <w:pPr>
        <w:pStyle w:val="afffff5"/>
        <w:ind w:firstLine="420"/>
      </w:pPr>
      <w:r>
        <w:rPr>
          <w:rFonts w:hint="eastAsia"/>
        </w:rPr>
        <w:t>应符合表2的规定。</w:t>
      </w:r>
    </w:p>
    <w:p w:rsidR="00A64695" w:rsidRDefault="00F12588">
      <w:pPr>
        <w:pStyle w:val="aff2"/>
        <w:spacing w:before="120" w:after="120"/>
      </w:pPr>
      <w:r>
        <w:rPr>
          <w:rFonts w:hint="eastAsia"/>
        </w:rPr>
        <w:t>理化指标</w:t>
      </w:r>
    </w:p>
    <w:tbl>
      <w:tblPr>
        <w:tblStyle w:val="affff7"/>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5"/>
        <w:gridCol w:w="4689"/>
      </w:tblGrid>
      <w:tr w:rsidR="00A64695">
        <w:trPr>
          <w:tblHeader/>
          <w:jc w:val="center"/>
        </w:trPr>
        <w:tc>
          <w:tcPr>
            <w:tcW w:w="2499" w:type="pct"/>
            <w:tcBorders>
              <w:top w:val="single" w:sz="8" w:space="0" w:color="auto"/>
              <w:bottom w:val="single" w:sz="8" w:space="0" w:color="auto"/>
            </w:tcBorders>
            <w:shd w:val="clear" w:color="auto" w:fill="auto"/>
            <w:vAlign w:val="center"/>
          </w:tcPr>
          <w:p w:rsidR="00A64695" w:rsidRDefault="00F12588">
            <w:pPr>
              <w:pStyle w:val="afffffffff9"/>
            </w:pPr>
            <w:r>
              <w:rPr>
                <w:rFonts w:hint="eastAsia"/>
              </w:rPr>
              <w:t>项目</w:t>
            </w:r>
          </w:p>
        </w:tc>
        <w:tc>
          <w:tcPr>
            <w:tcW w:w="2501" w:type="pct"/>
            <w:tcBorders>
              <w:top w:val="single" w:sz="8" w:space="0" w:color="auto"/>
              <w:bottom w:val="single" w:sz="8" w:space="0" w:color="auto"/>
            </w:tcBorders>
            <w:shd w:val="clear" w:color="auto" w:fill="auto"/>
            <w:vAlign w:val="center"/>
          </w:tcPr>
          <w:p w:rsidR="00A64695" w:rsidRDefault="00F12588">
            <w:pPr>
              <w:pStyle w:val="afffffffff9"/>
            </w:pPr>
            <w:r>
              <w:rPr>
                <w:rFonts w:hint="eastAsia"/>
              </w:rPr>
              <w:t>指标</w:t>
            </w:r>
          </w:p>
        </w:tc>
      </w:tr>
      <w:tr w:rsidR="00A64695">
        <w:trPr>
          <w:jc w:val="center"/>
        </w:trPr>
        <w:tc>
          <w:tcPr>
            <w:tcW w:w="2499" w:type="pct"/>
            <w:tcBorders>
              <w:top w:val="single" w:sz="8" w:space="0" w:color="auto"/>
            </w:tcBorders>
            <w:shd w:val="clear" w:color="auto" w:fill="auto"/>
            <w:vAlign w:val="center"/>
          </w:tcPr>
          <w:p w:rsidR="00A64695" w:rsidRDefault="00F12588">
            <w:pPr>
              <w:pStyle w:val="afffffffff9"/>
            </w:pPr>
            <w:r>
              <w:rPr>
                <w:rFonts w:hint="eastAsia"/>
              </w:rPr>
              <w:t>总糖（</w:t>
            </w:r>
            <w:r>
              <w:rPr>
                <w:rFonts w:hAnsi="宋体" w:hint="eastAsia"/>
              </w:rPr>
              <w:t>％</w:t>
            </w:r>
            <w:r>
              <w:rPr>
                <w:rFonts w:hint="eastAsia"/>
              </w:rPr>
              <w:t>）</w:t>
            </w:r>
            <w:r>
              <w:t xml:space="preserve">                                      </w:t>
            </w:r>
            <w:r>
              <w:rPr>
                <w:rFonts w:hint="eastAsia"/>
              </w:rPr>
              <w:t>≥</w:t>
            </w:r>
          </w:p>
        </w:tc>
        <w:tc>
          <w:tcPr>
            <w:tcW w:w="2501" w:type="pct"/>
            <w:tcBorders>
              <w:top w:val="single" w:sz="8" w:space="0" w:color="auto"/>
            </w:tcBorders>
            <w:shd w:val="clear" w:color="auto" w:fill="auto"/>
            <w:vAlign w:val="center"/>
          </w:tcPr>
          <w:p w:rsidR="00A64695" w:rsidRDefault="00F12588">
            <w:pPr>
              <w:pStyle w:val="afffffffff9"/>
            </w:pPr>
            <w:r>
              <w:rPr>
                <w:rFonts w:hint="eastAsia"/>
              </w:rPr>
              <w:t>8</w:t>
            </w:r>
            <w:r>
              <w:t>.3</w:t>
            </w:r>
          </w:p>
        </w:tc>
      </w:tr>
      <w:tr w:rsidR="00A64695">
        <w:trPr>
          <w:jc w:val="center"/>
        </w:trPr>
        <w:tc>
          <w:tcPr>
            <w:tcW w:w="2499" w:type="pct"/>
            <w:shd w:val="clear" w:color="auto" w:fill="auto"/>
            <w:vAlign w:val="center"/>
          </w:tcPr>
          <w:p w:rsidR="00A64695" w:rsidRDefault="00F12588">
            <w:pPr>
              <w:pStyle w:val="afffffffff9"/>
            </w:pPr>
            <w:r>
              <w:rPr>
                <w:rFonts w:hint="eastAsia"/>
              </w:rPr>
              <w:t>还原糖（％）</w:t>
            </w:r>
            <w:r>
              <w:t xml:space="preserve">                                    </w:t>
            </w:r>
            <w:r>
              <w:rPr>
                <w:rFonts w:hint="eastAsia"/>
              </w:rPr>
              <w:t>≥</w:t>
            </w:r>
          </w:p>
        </w:tc>
        <w:tc>
          <w:tcPr>
            <w:tcW w:w="2501" w:type="pct"/>
            <w:shd w:val="clear" w:color="auto" w:fill="auto"/>
            <w:vAlign w:val="center"/>
          </w:tcPr>
          <w:p w:rsidR="00A64695" w:rsidRDefault="00F12588">
            <w:pPr>
              <w:pStyle w:val="afffffffff9"/>
            </w:pPr>
            <w:r>
              <w:rPr>
                <w:rFonts w:hint="eastAsia"/>
              </w:rPr>
              <w:t>7</w:t>
            </w:r>
            <w:r>
              <w:t>.7</w:t>
            </w:r>
          </w:p>
        </w:tc>
      </w:tr>
      <w:tr w:rsidR="00A64695">
        <w:trPr>
          <w:jc w:val="center"/>
        </w:trPr>
        <w:tc>
          <w:tcPr>
            <w:tcW w:w="2499" w:type="pct"/>
            <w:shd w:val="clear" w:color="auto" w:fill="auto"/>
            <w:vAlign w:val="center"/>
          </w:tcPr>
          <w:p w:rsidR="00A64695" w:rsidRDefault="00F12588">
            <w:pPr>
              <w:pStyle w:val="afffffffff9"/>
            </w:pPr>
            <w:r>
              <w:rPr>
                <w:rFonts w:hint="eastAsia"/>
              </w:rPr>
              <w:t>可溶性糖（％）</w:t>
            </w:r>
            <w:r>
              <w:t xml:space="preserve">                                  </w:t>
            </w:r>
            <w:r>
              <w:rPr>
                <w:rFonts w:hint="eastAsia"/>
              </w:rPr>
              <w:t>≥</w:t>
            </w:r>
          </w:p>
        </w:tc>
        <w:tc>
          <w:tcPr>
            <w:tcW w:w="2501" w:type="pct"/>
            <w:shd w:val="clear" w:color="auto" w:fill="auto"/>
            <w:vAlign w:val="center"/>
          </w:tcPr>
          <w:p w:rsidR="00A64695" w:rsidRDefault="00F12588">
            <w:pPr>
              <w:pStyle w:val="afffffffff9"/>
            </w:pPr>
            <w:r>
              <w:rPr>
                <w:rFonts w:hint="eastAsia"/>
              </w:rPr>
              <w:t>6</w:t>
            </w:r>
          </w:p>
        </w:tc>
      </w:tr>
    </w:tbl>
    <w:p w:rsidR="00A64695" w:rsidRDefault="00F12588">
      <w:pPr>
        <w:pStyle w:val="affc"/>
        <w:spacing w:before="240" w:after="240"/>
      </w:pPr>
      <w:bookmarkStart w:id="44" w:name="_GoBack"/>
      <w:bookmarkEnd w:id="44"/>
      <w:r>
        <w:rPr>
          <w:rFonts w:hint="eastAsia"/>
        </w:rPr>
        <w:t>检验方法</w:t>
      </w:r>
    </w:p>
    <w:p w:rsidR="00A64695" w:rsidRDefault="00F12588">
      <w:pPr>
        <w:pStyle w:val="affd"/>
        <w:spacing w:before="120" w:after="120"/>
      </w:pPr>
      <w:r>
        <w:rPr>
          <w:rFonts w:hint="eastAsia"/>
        </w:rPr>
        <w:t>感官要求</w:t>
      </w:r>
    </w:p>
    <w:p w:rsidR="00A64695" w:rsidRDefault="00F12588">
      <w:pPr>
        <w:pStyle w:val="afffff5"/>
        <w:ind w:firstLine="420"/>
      </w:pPr>
      <w:r>
        <w:rPr>
          <w:rFonts w:hint="eastAsia"/>
        </w:rPr>
        <w:t>将样品置于白色瓷盘中，在自然光下观测色泽、组织形态，按食用方法蒸煮加热样品，用温水漱口后，品尝其滋味，嗅其气味。</w:t>
      </w:r>
    </w:p>
    <w:p w:rsidR="00A64695" w:rsidRDefault="00F12588">
      <w:pPr>
        <w:pStyle w:val="affd"/>
        <w:spacing w:before="120" w:after="120"/>
      </w:pPr>
      <w:r>
        <w:rPr>
          <w:rFonts w:hint="eastAsia"/>
        </w:rPr>
        <w:t>理化指标</w:t>
      </w:r>
    </w:p>
    <w:p w:rsidR="00A64695" w:rsidRDefault="00F12588">
      <w:pPr>
        <w:pStyle w:val="affe"/>
        <w:spacing w:before="120" w:after="120"/>
      </w:pPr>
      <w:r>
        <w:rPr>
          <w:rFonts w:hint="eastAsia"/>
        </w:rPr>
        <w:t>总糖</w:t>
      </w:r>
    </w:p>
    <w:p w:rsidR="00A64695" w:rsidRDefault="00F12588">
      <w:pPr>
        <w:pStyle w:val="afffff5"/>
        <w:ind w:firstLine="420"/>
      </w:pPr>
      <w:r>
        <w:rPr>
          <w:rFonts w:hint="eastAsia"/>
        </w:rPr>
        <w:t>按GB 5009.8规定的方法进行测定。</w:t>
      </w:r>
    </w:p>
    <w:p w:rsidR="00A64695" w:rsidRDefault="00F12588">
      <w:pPr>
        <w:pStyle w:val="affe"/>
        <w:spacing w:before="120" w:after="120"/>
      </w:pPr>
      <w:r>
        <w:rPr>
          <w:rFonts w:hint="eastAsia"/>
        </w:rPr>
        <w:t>还原糖</w:t>
      </w:r>
    </w:p>
    <w:p w:rsidR="00A64695" w:rsidRDefault="00F12588">
      <w:pPr>
        <w:pStyle w:val="afffff5"/>
        <w:ind w:firstLine="420"/>
      </w:pPr>
      <w:r>
        <w:rPr>
          <w:rFonts w:hint="eastAsia"/>
        </w:rPr>
        <w:t>按</w:t>
      </w:r>
      <w:bookmarkStart w:id="45" w:name="_Hlk104213360"/>
      <w:r>
        <w:rPr>
          <w:rFonts w:hint="eastAsia"/>
        </w:rPr>
        <w:t>GB 5009.7</w:t>
      </w:r>
      <w:bookmarkEnd w:id="45"/>
      <w:r>
        <w:rPr>
          <w:rFonts w:hint="eastAsia"/>
        </w:rPr>
        <w:t>规定的方法进行测定。</w:t>
      </w:r>
    </w:p>
    <w:p w:rsidR="00A64695" w:rsidRDefault="00F12588">
      <w:pPr>
        <w:pStyle w:val="affe"/>
        <w:spacing w:before="120" w:after="120"/>
      </w:pPr>
      <w:r>
        <w:rPr>
          <w:rFonts w:hint="eastAsia"/>
        </w:rPr>
        <w:lastRenderedPageBreak/>
        <w:t>可溶性糖</w:t>
      </w:r>
    </w:p>
    <w:p w:rsidR="00A64695" w:rsidRDefault="00F12588">
      <w:pPr>
        <w:pStyle w:val="afffff5"/>
        <w:ind w:firstLine="420"/>
      </w:pPr>
      <w:r>
        <w:rPr>
          <w:rFonts w:hint="eastAsia"/>
        </w:rPr>
        <w:t>按</w:t>
      </w:r>
      <w:r>
        <w:t>NY/T 523</w:t>
      </w:r>
      <w:r>
        <w:rPr>
          <w:rFonts w:hint="eastAsia"/>
        </w:rPr>
        <w:t>规定的方法进行测定。</w:t>
      </w:r>
    </w:p>
    <w:p w:rsidR="00A64695" w:rsidRDefault="00F12588">
      <w:pPr>
        <w:pStyle w:val="affc"/>
        <w:spacing w:before="240" w:after="240"/>
      </w:pPr>
      <w:r>
        <w:rPr>
          <w:rFonts w:hint="eastAsia"/>
        </w:rPr>
        <w:t>检验规则</w:t>
      </w:r>
    </w:p>
    <w:p w:rsidR="00A64695" w:rsidRDefault="00F12588">
      <w:pPr>
        <w:pStyle w:val="affd"/>
        <w:spacing w:before="120" w:after="120"/>
      </w:pPr>
      <w:r>
        <w:rPr>
          <w:rFonts w:hint="eastAsia"/>
        </w:rPr>
        <w:t>组批</w:t>
      </w:r>
    </w:p>
    <w:p w:rsidR="00A64695" w:rsidRDefault="00F12588">
      <w:pPr>
        <w:pStyle w:val="afffff5"/>
        <w:ind w:firstLine="420"/>
      </w:pPr>
      <w:r>
        <w:rPr>
          <w:rFonts w:hint="eastAsia"/>
        </w:rPr>
        <w:t>同一产地、相同栽培条件、同期采收、同一包装、同一日期交货的产品作为一个检验批次。</w:t>
      </w:r>
    </w:p>
    <w:p w:rsidR="00A64695" w:rsidRDefault="00F12588">
      <w:pPr>
        <w:pStyle w:val="affd"/>
        <w:spacing w:before="120" w:after="120"/>
      </w:pPr>
      <w:r>
        <w:rPr>
          <w:rFonts w:hint="eastAsia"/>
        </w:rPr>
        <w:t>抽样</w:t>
      </w:r>
    </w:p>
    <w:p w:rsidR="00A64695" w:rsidRDefault="00F12588">
      <w:pPr>
        <w:pStyle w:val="afffff5"/>
        <w:ind w:firstLine="420"/>
      </w:pPr>
      <w:r>
        <w:rPr>
          <w:rFonts w:hint="eastAsia"/>
        </w:rPr>
        <w:t>按</w:t>
      </w:r>
      <w:bookmarkStart w:id="46" w:name="_Hlk104213237"/>
      <w:r>
        <w:rPr>
          <w:rFonts w:hint="eastAsia"/>
        </w:rPr>
        <w:t>NY/T 5344.</w:t>
      </w:r>
      <w:r>
        <w:t>2</w:t>
      </w:r>
      <w:bookmarkEnd w:id="46"/>
      <w:r>
        <w:rPr>
          <w:rFonts w:hint="eastAsia"/>
        </w:rPr>
        <w:t>的规定进行抽样，抽样数量应满足检验要求。</w:t>
      </w:r>
    </w:p>
    <w:p w:rsidR="00A64695" w:rsidRDefault="00F12588">
      <w:pPr>
        <w:pStyle w:val="affd"/>
        <w:spacing w:before="120" w:after="120"/>
      </w:pPr>
      <w:r>
        <w:rPr>
          <w:rFonts w:hint="eastAsia"/>
        </w:rPr>
        <w:t>交收检验</w:t>
      </w:r>
    </w:p>
    <w:p w:rsidR="00A64695" w:rsidRDefault="00F12588">
      <w:pPr>
        <w:pStyle w:val="afffff5"/>
        <w:ind w:firstLine="420"/>
      </w:pPr>
      <w:r>
        <w:rPr>
          <w:rFonts w:hint="eastAsia"/>
        </w:rPr>
        <w:t>每批产品交收前，生产者均应进行交收检验。交收检验指标包括感官、标志、标签和包装，检验合格的产品方可交收。</w:t>
      </w:r>
    </w:p>
    <w:p w:rsidR="00A64695" w:rsidRDefault="00F12588">
      <w:pPr>
        <w:pStyle w:val="affd"/>
        <w:spacing w:before="120" w:after="120"/>
      </w:pPr>
      <w:r>
        <w:rPr>
          <w:rFonts w:hint="eastAsia"/>
        </w:rPr>
        <w:t>判定规则</w:t>
      </w:r>
    </w:p>
    <w:p w:rsidR="00A64695" w:rsidRDefault="00F12588">
      <w:pPr>
        <w:pStyle w:val="afffff5"/>
        <w:ind w:firstLine="420"/>
      </w:pPr>
      <w:r>
        <w:rPr>
          <w:rFonts w:hint="eastAsia"/>
        </w:rPr>
        <w:t>检验项目全部符合本文件，判定该批产品为符合本文件。如有不合格项，可再次取样复验，复验后仍不合格的，判定该批产品为不符合本文件。</w:t>
      </w:r>
    </w:p>
    <w:p w:rsidR="00527C42" w:rsidRDefault="00527C42">
      <w:pPr>
        <w:pStyle w:val="affc"/>
        <w:spacing w:before="240" w:after="240"/>
      </w:pPr>
      <w:r>
        <w:rPr>
          <w:rFonts w:hint="eastAsia"/>
        </w:rPr>
        <w:t>标志、标签、包装、运输、贮存</w:t>
      </w:r>
    </w:p>
    <w:p w:rsidR="00A64695" w:rsidRDefault="00F12588" w:rsidP="00527C42">
      <w:pPr>
        <w:pStyle w:val="affd"/>
        <w:spacing w:before="120" w:after="120"/>
      </w:pPr>
      <w:r>
        <w:rPr>
          <w:rFonts w:hint="eastAsia"/>
        </w:rPr>
        <w:t>标志、标签</w:t>
      </w:r>
    </w:p>
    <w:p w:rsidR="00A64695" w:rsidRDefault="00F12588" w:rsidP="00527C42">
      <w:pPr>
        <w:pStyle w:val="afffffffff1"/>
      </w:pPr>
      <w:r>
        <w:rPr>
          <w:rFonts w:hint="eastAsia"/>
        </w:rPr>
        <w:t>产品销售包装标志应符合《农产品地理标志管理办法》的规定。获得地理标志农产品横县甜玉米授权用标后，可使用地理标志农产品专用标志。</w:t>
      </w:r>
    </w:p>
    <w:p w:rsidR="00A64695" w:rsidRDefault="00F12588" w:rsidP="00527C42">
      <w:pPr>
        <w:pStyle w:val="afffffffff1"/>
      </w:pPr>
      <w:r>
        <w:rPr>
          <w:rFonts w:hint="eastAsia"/>
        </w:rPr>
        <w:t>包装储运图示标志应符合</w:t>
      </w:r>
      <w:bookmarkStart w:id="47" w:name="_Hlk104213211"/>
      <w:r>
        <w:rPr>
          <w:rFonts w:hint="eastAsia"/>
        </w:rPr>
        <w:t>GB/T</w:t>
      </w:r>
      <w:r>
        <w:t xml:space="preserve"> </w:t>
      </w:r>
      <w:r>
        <w:rPr>
          <w:rFonts w:hint="eastAsia"/>
        </w:rPr>
        <w:t>191</w:t>
      </w:r>
      <w:bookmarkEnd w:id="47"/>
      <w:r>
        <w:rPr>
          <w:rFonts w:hint="eastAsia"/>
        </w:rPr>
        <w:t>的规定。</w:t>
      </w:r>
    </w:p>
    <w:p w:rsidR="00A64695" w:rsidRDefault="00F12588">
      <w:pPr>
        <w:pStyle w:val="affd"/>
        <w:spacing w:before="120" w:after="120"/>
      </w:pPr>
      <w:r>
        <w:rPr>
          <w:rFonts w:hint="eastAsia"/>
        </w:rPr>
        <w:t>包装</w:t>
      </w:r>
    </w:p>
    <w:p w:rsidR="00A64695" w:rsidRDefault="00F12588">
      <w:pPr>
        <w:pStyle w:val="afffff5"/>
        <w:ind w:firstLine="420"/>
      </w:pPr>
      <w:r>
        <w:rPr>
          <w:rFonts w:hint="eastAsia"/>
        </w:rPr>
        <w:t>包装袋应清洁、牢固、无破损、无撒漏，无毒、无污染、无异味。塑料包装材料应符合GB/T 5737的规定，其他包装材料符合GB/T 34343的规定。</w:t>
      </w:r>
    </w:p>
    <w:p w:rsidR="00A64695" w:rsidRDefault="00F12588">
      <w:pPr>
        <w:pStyle w:val="affd"/>
        <w:spacing w:before="120" w:after="120"/>
      </w:pPr>
      <w:r>
        <w:rPr>
          <w:rFonts w:hint="eastAsia"/>
        </w:rPr>
        <w:t>运输</w:t>
      </w:r>
    </w:p>
    <w:p w:rsidR="00A64695" w:rsidRDefault="00F12588">
      <w:pPr>
        <w:pStyle w:val="afffff5"/>
        <w:ind w:firstLine="420"/>
      </w:pPr>
      <w:r>
        <w:rPr>
          <w:rFonts w:hint="eastAsia"/>
        </w:rPr>
        <w:t>运输工具应清洁、干燥、有防雨设施，不应与有毒、有害、有腐蚀性、有异味物品混运。物流包装容器应符合G</w:t>
      </w:r>
      <w:r>
        <w:t xml:space="preserve">B/T </w:t>
      </w:r>
      <w:r>
        <w:rPr>
          <w:rFonts w:hint="eastAsia"/>
        </w:rPr>
        <w:t>34343的要求。运输过程应注意防雨淋、防潮、防污染。</w:t>
      </w:r>
    </w:p>
    <w:p w:rsidR="00A64695" w:rsidRDefault="00F12588">
      <w:pPr>
        <w:pStyle w:val="affd"/>
        <w:spacing w:before="120" w:after="120"/>
      </w:pPr>
      <w:r>
        <w:rPr>
          <w:rFonts w:hint="eastAsia"/>
        </w:rPr>
        <w:t>贮存</w:t>
      </w:r>
    </w:p>
    <w:p w:rsidR="00A64695" w:rsidRDefault="00F12588">
      <w:pPr>
        <w:pStyle w:val="afffffffff1"/>
      </w:pPr>
      <w:r>
        <w:rPr>
          <w:rFonts w:hint="eastAsia"/>
        </w:rPr>
        <w:t>应贮存在清洁、无异味、温度湿度适宜的仓库或场所内，并注意防虫、鼠、鸟和防晒、防潮，不应与有毒有害物质或引起异常气味的物质混存。</w:t>
      </w:r>
    </w:p>
    <w:p w:rsidR="00A64695" w:rsidRDefault="00F12588">
      <w:pPr>
        <w:pStyle w:val="afffffffff1"/>
      </w:pPr>
      <w:r>
        <w:rPr>
          <w:rFonts w:hint="eastAsia"/>
        </w:rPr>
        <w:t>可在采收后存放库房2</w:t>
      </w:r>
      <w:r>
        <w:rPr>
          <w:vertAlign w:val="subscript"/>
        </w:rPr>
        <w:t xml:space="preserve"> </w:t>
      </w:r>
      <w:r>
        <w:rPr>
          <w:rFonts w:hint="eastAsia"/>
        </w:rPr>
        <w:t>d～3</w:t>
      </w:r>
      <w:r>
        <w:rPr>
          <w:vertAlign w:val="subscript"/>
        </w:rPr>
        <w:t xml:space="preserve"> </w:t>
      </w:r>
      <w:r>
        <w:t>d</w:t>
      </w:r>
      <w:r>
        <w:rPr>
          <w:rFonts w:hint="eastAsia"/>
        </w:rPr>
        <w:t>，也可在保鲜加加工时根据需要存放库房。库房应符合NY/T 1056的要求，具有坚固、防潮、隔热、通风和密闭等性能。库房内温度＜4</w:t>
      </w:r>
      <w:r>
        <w:rPr>
          <w:vertAlign w:val="subscript"/>
        </w:rPr>
        <w:t xml:space="preserve"> </w:t>
      </w:r>
      <w:r>
        <w:rPr>
          <w:rFonts w:hint="eastAsia"/>
        </w:rPr>
        <w:t>℃，相对湿度＜65</w:t>
      </w:r>
      <w:r>
        <w:rPr>
          <w:rFonts w:hAnsi="宋体" w:hint="eastAsia"/>
        </w:rPr>
        <w:t>％</w:t>
      </w:r>
      <w:r>
        <w:rPr>
          <w:rFonts w:hint="eastAsia"/>
        </w:rPr>
        <w:t>。</w:t>
      </w:r>
    </w:p>
    <w:p w:rsidR="00A64695" w:rsidRDefault="00A64695">
      <w:pPr>
        <w:pStyle w:val="afffff5"/>
        <w:ind w:firstLine="420"/>
      </w:pPr>
    </w:p>
    <w:p w:rsidR="00A64695" w:rsidRDefault="00A64695">
      <w:pPr>
        <w:pStyle w:val="afffff5"/>
        <w:ind w:firstLine="420"/>
        <w:sectPr w:rsidR="00A64695">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rsidR="00A64695" w:rsidRDefault="00A64695">
      <w:pPr>
        <w:pStyle w:val="af8"/>
      </w:pPr>
      <w:bookmarkStart w:id="48" w:name="BookMark5"/>
      <w:bookmarkEnd w:id="21"/>
    </w:p>
    <w:p w:rsidR="00A64695" w:rsidRDefault="00A64695">
      <w:pPr>
        <w:pStyle w:val="afe"/>
      </w:pPr>
    </w:p>
    <w:p w:rsidR="00A64695" w:rsidRDefault="00F12588">
      <w:pPr>
        <w:pStyle w:val="aff3"/>
        <w:spacing w:after="120"/>
      </w:pPr>
      <w:r>
        <w:br/>
      </w:r>
      <w:r>
        <w:rPr>
          <w:rFonts w:hint="eastAsia"/>
        </w:rPr>
        <w:t>（资料性）</w:t>
      </w:r>
      <w:r>
        <w:br/>
      </w:r>
      <w:r>
        <w:rPr>
          <w:rFonts w:hint="eastAsia"/>
        </w:rPr>
        <w:t>地理标志农产品横县甜玉米保护范围图</w:t>
      </w:r>
    </w:p>
    <w:p w:rsidR="00A64695" w:rsidRDefault="00F12588" w:rsidP="003B68A8">
      <w:pPr>
        <w:pStyle w:val="afffff5"/>
        <w:spacing w:afterLines="100" w:after="240"/>
        <w:ind w:firstLine="420"/>
      </w:pPr>
      <w:r>
        <w:rPr>
          <w:rFonts w:hint="eastAsia"/>
        </w:rPr>
        <w:t>图A</w:t>
      </w:r>
      <w:r>
        <w:t>.1</w:t>
      </w:r>
      <w:r>
        <w:rPr>
          <w:rFonts w:hint="eastAsia"/>
        </w:rPr>
        <w:t>给出了地理标志农产品横县甜玉米保护范围图。</w:t>
      </w:r>
    </w:p>
    <w:p w:rsidR="00A64695" w:rsidRDefault="00F12588">
      <w:pPr>
        <w:pStyle w:val="afffff5"/>
        <w:ind w:firstLine="640"/>
      </w:pPr>
      <w:r>
        <w:rPr>
          <w:rFonts w:ascii="仿宋_GB2312" w:eastAsia="仿宋_GB2312" w:hint="eastAsia"/>
          <w:noProof/>
          <w:sz w:val="32"/>
          <w:szCs w:val="32"/>
        </w:rPr>
        <w:drawing>
          <wp:inline distT="0" distB="0" distL="0" distR="0">
            <wp:extent cx="5833745" cy="4813935"/>
            <wp:effectExtent l="0" t="0" r="0" b="5715"/>
            <wp:docPr id="4" name="图片 4" descr="图片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833745" cy="4813935"/>
                    </a:xfrm>
                    <a:prstGeom prst="rect">
                      <a:avLst/>
                    </a:prstGeom>
                    <a:noFill/>
                    <a:ln>
                      <a:noFill/>
                    </a:ln>
                  </pic:spPr>
                </pic:pic>
              </a:graphicData>
            </a:graphic>
          </wp:inline>
        </w:drawing>
      </w:r>
    </w:p>
    <w:p w:rsidR="00A64695" w:rsidRDefault="00F12588">
      <w:pPr>
        <w:pStyle w:val="af9"/>
        <w:spacing w:before="120" w:after="120"/>
      </w:pPr>
      <w:r>
        <w:rPr>
          <w:rFonts w:hint="eastAsia"/>
        </w:rPr>
        <w:t xml:space="preserve"> 地理标志农产品横县甜玉米保护范围</w:t>
      </w:r>
    </w:p>
    <w:p w:rsidR="00A64695" w:rsidRDefault="00A64695">
      <w:pPr>
        <w:pStyle w:val="afffff5"/>
        <w:ind w:firstLine="420"/>
      </w:pPr>
    </w:p>
    <w:p w:rsidR="00A64695" w:rsidRDefault="00A64695">
      <w:pPr>
        <w:pStyle w:val="afffff5"/>
        <w:ind w:firstLine="420"/>
        <w:sectPr w:rsidR="00A64695">
          <w:pgSz w:w="11906" w:h="16838"/>
          <w:pgMar w:top="1928" w:right="1134" w:bottom="1134" w:left="1134" w:header="1418" w:footer="1134" w:gutter="284"/>
          <w:cols w:space="425"/>
          <w:formProt w:val="0"/>
          <w:docGrid w:linePitch="312"/>
        </w:sectPr>
      </w:pPr>
      <w:bookmarkStart w:id="49" w:name="BookMark6"/>
      <w:bookmarkEnd w:id="48"/>
    </w:p>
    <w:p w:rsidR="00A64695" w:rsidRDefault="00F12588">
      <w:pPr>
        <w:pStyle w:val="afffffc"/>
        <w:spacing w:after="120"/>
      </w:pPr>
      <w:r>
        <w:rPr>
          <w:rFonts w:hint="eastAsia"/>
          <w:spacing w:val="105"/>
        </w:rPr>
        <w:lastRenderedPageBreak/>
        <w:t>参考文</w:t>
      </w:r>
      <w:r>
        <w:rPr>
          <w:rFonts w:hint="eastAsia"/>
        </w:rPr>
        <w:t>献</w:t>
      </w:r>
    </w:p>
    <w:p w:rsidR="00A64695" w:rsidRDefault="00F12588">
      <w:pPr>
        <w:pStyle w:val="afffff5"/>
        <w:ind w:firstLine="420"/>
      </w:pPr>
      <w:r>
        <w:rPr>
          <w:rFonts w:hint="eastAsia"/>
        </w:rPr>
        <w:t xml:space="preserve">[1] </w:t>
      </w:r>
      <w:r>
        <w:t xml:space="preserve"> </w:t>
      </w:r>
      <w:r w:rsidR="00E54AFA" w:rsidRPr="00E54AFA">
        <w:rPr>
          <w:rFonts w:hint="eastAsia"/>
        </w:rPr>
        <w:t>《农产品地理标志管理办法》（中华人民共和国农业部令第</w:t>
      </w:r>
      <w:r w:rsidR="00E54AFA" w:rsidRPr="00E54AFA">
        <w:t>11</w:t>
      </w:r>
      <w:r w:rsidR="00E54AFA" w:rsidRPr="00E54AFA">
        <w:rPr>
          <w:rFonts w:hint="eastAsia"/>
        </w:rPr>
        <w:t>号）</w:t>
      </w:r>
    </w:p>
    <w:p w:rsidR="00A64695" w:rsidRDefault="00F12588">
      <w:pPr>
        <w:pStyle w:val="afffff5"/>
        <w:ind w:firstLineChars="0" w:firstLine="0"/>
        <w:jc w:val="center"/>
      </w:pPr>
      <w:bookmarkStart w:id="50" w:name="BookMark8"/>
      <w:bookmarkEnd w:id="49"/>
      <w:r>
        <w:rPr>
          <w:rFonts w:hint="eastAsia"/>
          <w:noProof/>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
    </w:p>
    <w:sectPr w:rsidR="00A64695" w:rsidSect="00A64695">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FD7" w:rsidRDefault="00090FD7">
      <w:pPr>
        <w:spacing w:line="240" w:lineRule="auto"/>
      </w:pPr>
      <w:r>
        <w:separator/>
      </w:r>
    </w:p>
  </w:endnote>
  <w:endnote w:type="continuationSeparator" w:id="0">
    <w:p w:rsidR="00090FD7" w:rsidRDefault="00090F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e"/>
    </w:pPr>
    <w:r>
      <w:fldChar w:fldCharType="begin"/>
    </w:r>
    <w:r w:rsidR="00F12588">
      <w:instrText>PAGE   \* MERGEFORMAT</w:instrText>
    </w:r>
    <w:r>
      <w:fldChar w:fldCharType="separate"/>
    </w:r>
    <w:r w:rsidR="00F12588">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f1"/>
    </w:pPr>
    <w:r>
      <w:fldChar w:fldCharType="begin"/>
    </w:r>
    <w:r w:rsidR="00F12588">
      <w:instrText xml:space="preserve"> PAGE   \* MERGEFORMAT \* MERGEFORMAT </w:instrText>
    </w:r>
    <w:r>
      <w:fldChar w:fldCharType="separate"/>
    </w:r>
    <w:r w:rsidR="00F12588">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f2"/>
    </w:pPr>
    <w:r>
      <w:fldChar w:fldCharType="begin"/>
    </w:r>
    <w:r w:rsidR="00F12588">
      <w:instrText>PAGE   \* MERGEFORMAT</w:instrText>
    </w:r>
    <w:r>
      <w:fldChar w:fldCharType="separate"/>
    </w:r>
    <w:r w:rsidR="003B68A8" w:rsidRPr="003B68A8">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f1"/>
    </w:pPr>
    <w:r>
      <w:fldChar w:fldCharType="begin"/>
    </w:r>
    <w:r w:rsidR="00F12588">
      <w:instrText xml:space="preserve"> PAGE   \* MERGEFORMAT \* MERGEFORMAT </w:instrText>
    </w:r>
    <w:r>
      <w:fldChar w:fldCharType="separate"/>
    </w:r>
    <w:r w:rsidR="005F61F5">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f2"/>
    </w:pPr>
    <w:r>
      <w:fldChar w:fldCharType="begin"/>
    </w:r>
    <w:r w:rsidR="00F12588">
      <w:instrText>PAGE   \* MERGEFORMAT</w:instrText>
    </w:r>
    <w:r>
      <w:fldChar w:fldCharType="separate"/>
    </w:r>
    <w:r w:rsidR="005F61F5" w:rsidRPr="005F61F5">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f1"/>
    </w:pPr>
    <w:r>
      <w:fldChar w:fldCharType="begin"/>
    </w:r>
    <w:r w:rsidR="00F12588">
      <w:instrText xml:space="preserve"> PAGE   \* MERGEFORMAT \* MERGEFORMAT </w:instrText>
    </w:r>
    <w:r>
      <w:fldChar w:fldCharType="separate"/>
    </w:r>
    <w:r w:rsidR="003B68A8">
      <w:rPr>
        <w:noProof/>
      </w:rPr>
      <w:t>6</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f2"/>
    </w:pPr>
    <w:r>
      <w:fldChar w:fldCharType="begin"/>
    </w:r>
    <w:r w:rsidR="00F12588">
      <w:instrText>PAGE   \* MERGEFORMAT</w:instrText>
    </w:r>
    <w:r>
      <w:fldChar w:fldCharType="separate"/>
    </w:r>
    <w:r w:rsidR="00F12588">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FD7" w:rsidRDefault="00090FD7">
      <w:pPr>
        <w:spacing w:line="240" w:lineRule="auto"/>
      </w:pPr>
      <w:r>
        <w:separator/>
      </w:r>
    </w:p>
  </w:footnote>
  <w:footnote w:type="continuationSeparator" w:id="0">
    <w:p w:rsidR="00090FD7" w:rsidRDefault="00090F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F1258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A6469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703FA9">
    <w:pPr>
      <w:pStyle w:val="afffffb"/>
    </w:pPr>
    <w:r>
      <w:fldChar w:fldCharType="begin"/>
    </w:r>
    <w:r>
      <w:instrText xml:space="preserve"> STYLEREF  标准文件_文件编号 \* MERGEFORMAT </w:instrText>
    </w:r>
    <w:r>
      <w:fldChar w:fldCharType="separate"/>
    </w:r>
    <w:r w:rsidR="00F12588">
      <w:t>T/XXX XXXX</w:t>
    </w:r>
    <w:r w:rsidR="00F12588">
      <w:t>—</w:t>
    </w:r>
    <w:r w:rsidR="00F12588">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703FA9">
    <w:pPr>
      <w:pStyle w:val="afffffa"/>
    </w:pPr>
    <w:r>
      <w:fldChar w:fldCharType="begin"/>
    </w:r>
    <w:r>
      <w:instrText xml:space="preserve"> STYLEREF  标准文件_文件编号  \* MERGEFORMAT </w:instrText>
    </w:r>
    <w:r>
      <w:fldChar w:fldCharType="separate"/>
    </w:r>
    <w:r w:rsidR="00890DE0">
      <w:rPr>
        <w:noProof/>
      </w:rPr>
      <w:t>T/XXX XXXX</w:t>
    </w:r>
    <w:r w:rsidR="00890DE0">
      <w:rPr>
        <w:noProof/>
      </w:rPr>
      <w:t>—</w:t>
    </w:r>
    <w:r w:rsidR="00890DE0">
      <w:rPr>
        <w:noProof/>
      </w:rPr>
      <w:t>XXXX</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703FA9">
    <w:pPr>
      <w:pStyle w:val="afffffb"/>
    </w:pPr>
    <w:r>
      <w:fldChar w:fldCharType="begin"/>
    </w:r>
    <w:r>
      <w:instrText xml:space="preserve"> STYLEREF  标准文件_文件编号 \* MERGEFORMAT </w:instrText>
    </w:r>
    <w:r>
      <w:fldChar w:fldCharType="separate"/>
    </w:r>
    <w:r w:rsidR="00890DE0">
      <w:rPr>
        <w:noProof/>
      </w:rPr>
      <w:t>T/XXX XXXX</w:t>
    </w:r>
    <w:r w:rsidR="00890DE0">
      <w:rPr>
        <w:noProof/>
      </w:rPr>
      <w:t>—</w:t>
    </w:r>
    <w:r w:rsidR="00890DE0">
      <w:rPr>
        <w:noProof/>
      </w:rPr>
      <w:t>XXXX</w:t>
    </w:r>
    <w:r>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703FA9">
    <w:pPr>
      <w:pStyle w:val="afffffa"/>
    </w:pPr>
    <w:r>
      <w:fldChar w:fldCharType="begin"/>
    </w:r>
    <w:r>
      <w:instrText xml:space="preserve"> STYLEREF  标准文件_文件编号  \* MERGEFORMAT </w:instrText>
    </w:r>
    <w:r>
      <w:fldChar w:fldCharType="separate"/>
    </w:r>
    <w:r w:rsidR="00890DE0">
      <w:rPr>
        <w:noProof/>
      </w:rPr>
      <w:t>T/XXX XXXX</w:t>
    </w:r>
    <w:r w:rsidR="00890DE0">
      <w:rPr>
        <w:noProof/>
      </w:rPr>
      <w:t>—</w:t>
    </w:r>
    <w:r w:rsidR="00890DE0">
      <w:rPr>
        <w:noProof/>
      </w:rPr>
      <w:t>XXXX</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703FA9">
    <w:pPr>
      <w:pStyle w:val="afffffb"/>
    </w:pPr>
    <w:r>
      <w:fldChar w:fldCharType="begin"/>
    </w:r>
    <w:r>
      <w:instrText xml:space="preserve"> STYLEREF  标准文件_文件编号 \* MERGEFORMAT </w:instrText>
    </w:r>
    <w:r>
      <w:fldChar w:fldCharType="separate"/>
    </w:r>
    <w:r w:rsidR="00527C42">
      <w:rPr>
        <w:noProof/>
      </w:rPr>
      <w:t>T/XXX XXXX</w:t>
    </w:r>
    <w:r w:rsidR="00527C42">
      <w:rPr>
        <w:noProof/>
      </w:rPr>
      <w:t>—</w:t>
    </w:r>
    <w:r w:rsidR="00527C42">
      <w:rPr>
        <w:noProof/>
      </w:rPr>
      <w:t>XXXX</w:t>
    </w:r>
    <w:r>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695" w:rsidRDefault="00703FA9">
    <w:pPr>
      <w:pStyle w:val="afffffa"/>
    </w:pPr>
    <w:r>
      <w:fldChar w:fldCharType="begin"/>
    </w:r>
    <w:r>
      <w:instrText xml:space="preserve"> STYLEREF  标准文件_文件编号  \* MERGEFORMAT </w:instrText>
    </w:r>
    <w:r>
      <w:fldChar w:fldCharType="separate"/>
    </w:r>
    <w:r w:rsidR="00890DE0">
      <w:rPr>
        <w:noProof/>
      </w:rPr>
      <w:t>T/XXX XXXX</w:t>
    </w:r>
    <w:r w:rsidR="00890DE0">
      <w:rPr>
        <w:noProof/>
      </w:rPr>
      <w:t>—</w:t>
    </w:r>
    <w:r w:rsidR="00890DE0">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ocumentProtection w:edit="forms" w:enforcement="1" w:cryptProviderType="rsaAES" w:cryptAlgorithmClass="hash" w:cryptAlgorithmType="typeAny" w:cryptAlgorithmSid="14" w:cryptSpinCount="100000" w:hash="oGAK7IZzdWv84THVmAP1uAVqOBnqdzydfjqifO/FauZvdBdc5brL754TgagWQbY991k2J8/k/h/V7Ym9kNFtnQ==" w:salt="Lodq98Iy7WgjUxWCY2vb9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DczZmFmOTMyNTY1M2ViMGFlNmM5Y2YxNWI3ZjQzNzEifQ=="/>
  </w:docVars>
  <w:rsids>
    <w:rsidRoot w:val="000C41D9"/>
    <w:rsid w:val="0000040A"/>
    <w:rsid w:val="00000A94"/>
    <w:rsid w:val="00000D98"/>
    <w:rsid w:val="00001972"/>
    <w:rsid w:val="00001D9A"/>
    <w:rsid w:val="00007B3A"/>
    <w:rsid w:val="000107E0"/>
    <w:rsid w:val="00011FDE"/>
    <w:rsid w:val="00012FFD"/>
    <w:rsid w:val="00014162"/>
    <w:rsid w:val="00014340"/>
    <w:rsid w:val="00016A9C"/>
    <w:rsid w:val="00020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658"/>
    <w:rsid w:val="00060C2E"/>
    <w:rsid w:val="00061033"/>
    <w:rsid w:val="000619E9"/>
    <w:rsid w:val="000622D4"/>
    <w:rsid w:val="0006357D"/>
    <w:rsid w:val="000663A9"/>
    <w:rsid w:val="00067F1E"/>
    <w:rsid w:val="00070E1C"/>
    <w:rsid w:val="00071CC0"/>
    <w:rsid w:val="00071CFC"/>
    <w:rsid w:val="00073C8C"/>
    <w:rsid w:val="00077B64"/>
    <w:rsid w:val="00080A1C"/>
    <w:rsid w:val="00082317"/>
    <w:rsid w:val="00083D2C"/>
    <w:rsid w:val="00086AA1"/>
    <w:rsid w:val="00087A77"/>
    <w:rsid w:val="00090CA6"/>
    <w:rsid w:val="00090FD7"/>
    <w:rsid w:val="00092B8A"/>
    <w:rsid w:val="00092FB0"/>
    <w:rsid w:val="000934C5"/>
    <w:rsid w:val="00093D25"/>
    <w:rsid w:val="00093DAB"/>
    <w:rsid w:val="00094D73"/>
    <w:rsid w:val="00096D63"/>
    <w:rsid w:val="000A0B60"/>
    <w:rsid w:val="000A0EB8"/>
    <w:rsid w:val="000A19FC"/>
    <w:rsid w:val="000A296B"/>
    <w:rsid w:val="000A4388"/>
    <w:rsid w:val="000A7311"/>
    <w:rsid w:val="000B060F"/>
    <w:rsid w:val="000B1592"/>
    <w:rsid w:val="000B1FF2"/>
    <w:rsid w:val="000B3CDA"/>
    <w:rsid w:val="000B6A0B"/>
    <w:rsid w:val="000C0F6C"/>
    <w:rsid w:val="000C11DB"/>
    <w:rsid w:val="000C1492"/>
    <w:rsid w:val="000C2FBD"/>
    <w:rsid w:val="000C41D9"/>
    <w:rsid w:val="000C4B41"/>
    <w:rsid w:val="000C57D6"/>
    <w:rsid w:val="000C5FF7"/>
    <w:rsid w:val="000C6362"/>
    <w:rsid w:val="000C7666"/>
    <w:rsid w:val="000D0A9C"/>
    <w:rsid w:val="000D1795"/>
    <w:rsid w:val="000D329A"/>
    <w:rsid w:val="000D4B9C"/>
    <w:rsid w:val="000D4EB6"/>
    <w:rsid w:val="000D7486"/>
    <w:rsid w:val="000D753B"/>
    <w:rsid w:val="000E4B23"/>
    <w:rsid w:val="000E4C9E"/>
    <w:rsid w:val="000E6FD7"/>
    <w:rsid w:val="000E7144"/>
    <w:rsid w:val="000F06E1"/>
    <w:rsid w:val="000F0E3C"/>
    <w:rsid w:val="000F19D5"/>
    <w:rsid w:val="000F4050"/>
    <w:rsid w:val="000F4AEA"/>
    <w:rsid w:val="000F67E9"/>
    <w:rsid w:val="00104926"/>
    <w:rsid w:val="00113B1E"/>
    <w:rsid w:val="0011711C"/>
    <w:rsid w:val="00121811"/>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107"/>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0AB6"/>
    <w:rsid w:val="0026148A"/>
    <w:rsid w:val="00262696"/>
    <w:rsid w:val="00263D25"/>
    <w:rsid w:val="002643C3"/>
    <w:rsid w:val="00264A0C"/>
    <w:rsid w:val="00266EEB"/>
    <w:rsid w:val="00267EF4"/>
    <w:rsid w:val="00270CB8"/>
    <w:rsid w:val="00272B08"/>
    <w:rsid w:val="00281BB8"/>
    <w:rsid w:val="00281E9E"/>
    <w:rsid w:val="00282405"/>
    <w:rsid w:val="00285059"/>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3B3C"/>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CE6"/>
    <w:rsid w:val="002F7AF6"/>
    <w:rsid w:val="00300E63"/>
    <w:rsid w:val="00302F5F"/>
    <w:rsid w:val="0030441D"/>
    <w:rsid w:val="00306063"/>
    <w:rsid w:val="0031126F"/>
    <w:rsid w:val="00313B85"/>
    <w:rsid w:val="00317988"/>
    <w:rsid w:val="003221B4"/>
    <w:rsid w:val="0032258D"/>
    <w:rsid w:val="00322E62"/>
    <w:rsid w:val="00324D13"/>
    <w:rsid w:val="00324EDD"/>
    <w:rsid w:val="003331E4"/>
    <w:rsid w:val="00336C64"/>
    <w:rsid w:val="00337162"/>
    <w:rsid w:val="0034194F"/>
    <w:rsid w:val="00344605"/>
    <w:rsid w:val="003474AA"/>
    <w:rsid w:val="0035082D"/>
    <w:rsid w:val="00350D1D"/>
    <w:rsid w:val="00352C83"/>
    <w:rsid w:val="00352F1A"/>
    <w:rsid w:val="0036107C"/>
    <w:rsid w:val="003615D2"/>
    <w:rsid w:val="0036429C"/>
    <w:rsid w:val="00364A53"/>
    <w:rsid w:val="003654CB"/>
    <w:rsid w:val="00365AA9"/>
    <w:rsid w:val="00365F86"/>
    <w:rsid w:val="00365F87"/>
    <w:rsid w:val="00366E89"/>
    <w:rsid w:val="003703F9"/>
    <w:rsid w:val="003705F4"/>
    <w:rsid w:val="00370D58"/>
    <w:rsid w:val="00371316"/>
    <w:rsid w:val="0037545A"/>
    <w:rsid w:val="00376713"/>
    <w:rsid w:val="00381815"/>
    <w:rsid w:val="003819AF"/>
    <w:rsid w:val="003820E9"/>
    <w:rsid w:val="00382DE7"/>
    <w:rsid w:val="00384FFC"/>
    <w:rsid w:val="003872FC"/>
    <w:rsid w:val="00387ADC"/>
    <w:rsid w:val="00390020"/>
    <w:rsid w:val="003903D6"/>
    <w:rsid w:val="00390EE6"/>
    <w:rsid w:val="0039118F"/>
    <w:rsid w:val="00392234"/>
    <w:rsid w:val="00392AD7"/>
    <w:rsid w:val="00392D9E"/>
    <w:rsid w:val="003938D9"/>
    <w:rsid w:val="00393FB7"/>
    <w:rsid w:val="00394376"/>
    <w:rsid w:val="003943FF"/>
    <w:rsid w:val="003974EB"/>
    <w:rsid w:val="00397CC5"/>
    <w:rsid w:val="003A11D1"/>
    <w:rsid w:val="003A1582"/>
    <w:rsid w:val="003A3D9C"/>
    <w:rsid w:val="003A4077"/>
    <w:rsid w:val="003A4AA7"/>
    <w:rsid w:val="003B09AD"/>
    <w:rsid w:val="003B1F18"/>
    <w:rsid w:val="003B5BF0"/>
    <w:rsid w:val="003B60BF"/>
    <w:rsid w:val="003B68A8"/>
    <w:rsid w:val="003B6BE3"/>
    <w:rsid w:val="003C010C"/>
    <w:rsid w:val="003C0A6C"/>
    <w:rsid w:val="003C14F8"/>
    <w:rsid w:val="003C5A43"/>
    <w:rsid w:val="003D0519"/>
    <w:rsid w:val="003D0FF6"/>
    <w:rsid w:val="003D262C"/>
    <w:rsid w:val="003D6D61"/>
    <w:rsid w:val="003E019F"/>
    <w:rsid w:val="003E091D"/>
    <w:rsid w:val="003E1A86"/>
    <w:rsid w:val="003E1C53"/>
    <w:rsid w:val="003E2A69"/>
    <w:rsid w:val="003E2D49"/>
    <w:rsid w:val="003E2FD4"/>
    <w:rsid w:val="003E49F6"/>
    <w:rsid w:val="003E660F"/>
    <w:rsid w:val="003F0841"/>
    <w:rsid w:val="003F23D3"/>
    <w:rsid w:val="003F3F08"/>
    <w:rsid w:val="003F49F1"/>
    <w:rsid w:val="003F6272"/>
    <w:rsid w:val="00400E72"/>
    <w:rsid w:val="00401400"/>
    <w:rsid w:val="00402834"/>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9BC"/>
    <w:rsid w:val="00463B77"/>
    <w:rsid w:val="00463C7B"/>
    <w:rsid w:val="004644A6"/>
    <w:rsid w:val="004659BD"/>
    <w:rsid w:val="00470775"/>
    <w:rsid w:val="00470F25"/>
    <w:rsid w:val="0047219C"/>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357E"/>
    <w:rsid w:val="004A4B57"/>
    <w:rsid w:val="004A63FA"/>
    <w:rsid w:val="004A6A3D"/>
    <w:rsid w:val="004B0272"/>
    <w:rsid w:val="004B2701"/>
    <w:rsid w:val="004B2E1B"/>
    <w:rsid w:val="004B3AA8"/>
    <w:rsid w:val="004B3E93"/>
    <w:rsid w:val="004C1FBC"/>
    <w:rsid w:val="004C25A2"/>
    <w:rsid w:val="004C2726"/>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7B4"/>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74B"/>
    <w:rsid w:val="005220EC"/>
    <w:rsid w:val="00523F95"/>
    <w:rsid w:val="00524D65"/>
    <w:rsid w:val="00525B16"/>
    <w:rsid w:val="00527C42"/>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61F5"/>
    <w:rsid w:val="006015CE"/>
    <w:rsid w:val="00604784"/>
    <w:rsid w:val="00604A5D"/>
    <w:rsid w:val="00606419"/>
    <w:rsid w:val="00607D29"/>
    <w:rsid w:val="00612952"/>
    <w:rsid w:val="00614CC1"/>
    <w:rsid w:val="00615A9D"/>
    <w:rsid w:val="00616C4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BB6"/>
    <w:rsid w:val="006A07AA"/>
    <w:rsid w:val="006A25E5"/>
    <w:rsid w:val="006A2B46"/>
    <w:rsid w:val="006A336D"/>
    <w:rsid w:val="006A37B9"/>
    <w:rsid w:val="006B15D0"/>
    <w:rsid w:val="006B2672"/>
    <w:rsid w:val="006B54BF"/>
    <w:rsid w:val="006B5F44"/>
    <w:rsid w:val="006B5F90"/>
    <w:rsid w:val="006B62E4"/>
    <w:rsid w:val="006C1196"/>
    <w:rsid w:val="006C1BBA"/>
    <w:rsid w:val="006C2079"/>
    <w:rsid w:val="006C5A62"/>
    <w:rsid w:val="006C5D68"/>
    <w:rsid w:val="006C6976"/>
    <w:rsid w:val="006C6DD0"/>
    <w:rsid w:val="006D04EA"/>
    <w:rsid w:val="006D16C4"/>
    <w:rsid w:val="006D3E96"/>
    <w:rsid w:val="006D3ECA"/>
    <w:rsid w:val="006D4515"/>
    <w:rsid w:val="006D4BB1"/>
    <w:rsid w:val="006D6593"/>
    <w:rsid w:val="006E3892"/>
    <w:rsid w:val="006F03A8"/>
    <w:rsid w:val="006F2ACA"/>
    <w:rsid w:val="006F2ADC"/>
    <w:rsid w:val="006F2BFE"/>
    <w:rsid w:val="006F31E9"/>
    <w:rsid w:val="006F6284"/>
    <w:rsid w:val="007002C5"/>
    <w:rsid w:val="00703FA9"/>
    <w:rsid w:val="00704387"/>
    <w:rsid w:val="00705461"/>
    <w:rsid w:val="00707669"/>
    <w:rsid w:val="00711CBA"/>
    <w:rsid w:val="00711FB5"/>
    <w:rsid w:val="00712A01"/>
    <w:rsid w:val="00714F58"/>
    <w:rsid w:val="00722FBF"/>
    <w:rsid w:val="00722FC2"/>
    <w:rsid w:val="00724574"/>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6447"/>
    <w:rsid w:val="007671CA"/>
    <w:rsid w:val="00767C61"/>
    <w:rsid w:val="0077008A"/>
    <w:rsid w:val="00773C1F"/>
    <w:rsid w:val="00774DA4"/>
    <w:rsid w:val="00776599"/>
    <w:rsid w:val="00780E85"/>
    <w:rsid w:val="0078114B"/>
    <w:rsid w:val="00781DD2"/>
    <w:rsid w:val="00782F6D"/>
    <w:rsid w:val="00783ECF"/>
    <w:rsid w:val="0078413A"/>
    <w:rsid w:val="007865F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65D4"/>
    <w:rsid w:val="007F75CE"/>
    <w:rsid w:val="008013A4"/>
    <w:rsid w:val="008027CE"/>
    <w:rsid w:val="00802F42"/>
    <w:rsid w:val="00804383"/>
    <w:rsid w:val="00804BB7"/>
    <w:rsid w:val="00804D41"/>
    <w:rsid w:val="008101B9"/>
    <w:rsid w:val="00810257"/>
    <w:rsid w:val="008104F5"/>
    <w:rsid w:val="00811072"/>
    <w:rsid w:val="00811369"/>
    <w:rsid w:val="00814FA1"/>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B42"/>
    <w:rsid w:val="00877D92"/>
    <w:rsid w:val="00883F93"/>
    <w:rsid w:val="00884DB3"/>
    <w:rsid w:val="00885A9D"/>
    <w:rsid w:val="008864F6"/>
    <w:rsid w:val="0089049D"/>
    <w:rsid w:val="00890DE0"/>
    <w:rsid w:val="008928C9"/>
    <w:rsid w:val="008930CB"/>
    <w:rsid w:val="008938DC"/>
    <w:rsid w:val="00893FD1"/>
    <w:rsid w:val="00894836"/>
    <w:rsid w:val="00895172"/>
    <w:rsid w:val="00895680"/>
    <w:rsid w:val="0089669D"/>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A77"/>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45B"/>
    <w:rsid w:val="009E4A58"/>
    <w:rsid w:val="009E5A2D"/>
    <w:rsid w:val="009E5AB2"/>
    <w:rsid w:val="009E6219"/>
    <w:rsid w:val="009F03B3"/>
    <w:rsid w:val="00A001C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4B6A"/>
    <w:rsid w:val="00A3597D"/>
    <w:rsid w:val="00A36DD1"/>
    <w:rsid w:val="00A4006C"/>
    <w:rsid w:val="00A40091"/>
    <w:rsid w:val="00A4030F"/>
    <w:rsid w:val="00A41C79"/>
    <w:rsid w:val="00A41CB5"/>
    <w:rsid w:val="00A42CDF"/>
    <w:rsid w:val="00A43EFB"/>
    <w:rsid w:val="00A4452E"/>
    <w:rsid w:val="00A4472C"/>
    <w:rsid w:val="00A44E69"/>
    <w:rsid w:val="00A4661E"/>
    <w:rsid w:val="00A55BD6"/>
    <w:rsid w:val="00A55D50"/>
    <w:rsid w:val="00A57142"/>
    <w:rsid w:val="00A64695"/>
    <w:rsid w:val="00A648CD"/>
    <w:rsid w:val="00A6537A"/>
    <w:rsid w:val="00A67866"/>
    <w:rsid w:val="00A67FB6"/>
    <w:rsid w:val="00A70B07"/>
    <w:rsid w:val="00A723F8"/>
    <w:rsid w:val="00A77CCB"/>
    <w:rsid w:val="00A83D8D"/>
    <w:rsid w:val="00A8446B"/>
    <w:rsid w:val="00A8473F"/>
    <w:rsid w:val="00A862D6"/>
    <w:rsid w:val="00A8715E"/>
    <w:rsid w:val="00A9295B"/>
    <w:rsid w:val="00A93B09"/>
    <w:rsid w:val="00A952D7"/>
    <w:rsid w:val="00A963F7"/>
    <w:rsid w:val="00A96AD8"/>
    <w:rsid w:val="00A96C27"/>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A3C"/>
    <w:rsid w:val="00AE5EB4"/>
    <w:rsid w:val="00AF0C18"/>
    <w:rsid w:val="00AF0EF8"/>
    <w:rsid w:val="00AF3F92"/>
    <w:rsid w:val="00AF47C5"/>
    <w:rsid w:val="00AF5398"/>
    <w:rsid w:val="00B049AF"/>
    <w:rsid w:val="00B07242"/>
    <w:rsid w:val="00B10534"/>
    <w:rsid w:val="00B113DB"/>
    <w:rsid w:val="00B11D8A"/>
    <w:rsid w:val="00B12981"/>
    <w:rsid w:val="00B1337E"/>
    <w:rsid w:val="00B147DD"/>
    <w:rsid w:val="00B156FD"/>
    <w:rsid w:val="00B21F61"/>
    <w:rsid w:val="00B261F1"/>
    <w:rsid w:val="00B265BC"/>
    <w:rsid w:val="00B31FB1"/>
    <w:rsid w:val="00B33952"/>
    <w:rsid w:val="00B33C5E"/>
    <w:rsid w:val="00B342F4"/>
    <w:rsid w:val="00B34369"/>
    <w:rsid w:val="00B34DC2"/>
    <w:rsid w:val="00B378E5"/>
    <w:rsid w:val="00B4346D"/>
    <w:rsid w:val="00B43707"/>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77FBD"/>
    <w:rsid w:val="00B827A6"/>
    <w:rsid w:val="00B831CE"/>
    <w:rsid w:val="00B83FD3"/>
    <w:rsid w:val="00B86677"/>
    <w:rsid w:val="00B87131"/>
    <w:rsid w:val="00B939B1"/>
    <w:rsid w:val="00B96D40"/>
    <w:rsid w:val="00B97386"/>
    <w:rsid w:val="00BA263B"/>
    <w:rsid w:val="00BA42B2"/>
    <w:rsid w:val="00BA58D4"/>
    <w:rsid w:val="00BA5B9E"/>
    <w:rsid w:val="00BA7C9A"/>
    <w:rsid w:val="00BB5F8F"/>
    <w:rsid w:val="00BB657A"/>
    <w:rsid w:val="00BC1A4E"/>
    <w:rsid w:val="00BC4528"/>
    <w:rsid w:val="00BC5DC7"/>
    <w:rsid w:val="00BC6B8B"/>
    <w:rsid w:val="00BC73D8"/>
    <w:rsid w:val="00BD20E7"/>
    <w:rsid w:val="00BD52D7"/>
    <w:rsid w:val="00BD5AD2"/>
    <w:rsid w:val="00BD725B"/>
    <w:rsid w:val="00BE22F3"/>
    <w:rsid w:val="00BE26A0"/>
    <w:rsid w:val="00BE5B52"/>
    <w:rsid w:val="00BE7B8D"/>
    <w:rsid w:val="00BF0993"/>
    <w:rsid w:val="00BF10A9"/>
    <w:rsid w:val="00BF1703"/>
    <w:rsid w:val="00BF231C"/>
    <w:rsid w:val="00BF51E5"/>
    <w:rsid w:val="00BF74A6"/>
    <w:rsid w:val="00C013AD"/>
    <w:rsid w:val="00C0227E"/>
    <w:rsid w:val="00C04904"/>
    <w:rsid w:val="00C056B3"/>
    <w:rsid w:val="00C103E5"/>
    <w:rsid w:val="00C13319"/>
    <w:rsid w:val="00C13EE9"/>
    <w:rsid w:val="00C21540"/>
    <w:rsid w:val="00C21906"/>
    <w:rsid w:val="00C21BFA"/>
    <w:rsid w:val="00C24C8D"/>
    <w:rsid w:val="00C25FE2"/>
    <w:rsid w:val="00C26B53"/>
    <w:rsid w:val="00C279B2"/>
    <w:rsid w:val="00C311A8"/>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55F9"/>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40DB"/>
    <w:rsid w:val="00D66846"/>
    <w:rsid w:val="00D675FB"/>
    <w:rsid w:val="00D71F25"/>
    <w:rsid w:val="00D72A9C"/>
    <w:rsid w:val="00D77031"/>
    <w:rsid w:val="00D84941"/>
    <w:rsid w:val="00D84FA1"/>
    <w:rsid w:val="00D851F0"/>
    <w:rsid w:val="00D86B3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677"/>
    <w:rsid w:val="00E36789"/>
    <w:rsid w:val="00E44A83"/>
    <w:rsid w:val="00E473BB"/>
    <w:rsid w:val="00E502C1"/>
    <w:rsid w:val="00E502DD"/>
    <w:rsid w:val="00E50D3A"/>
    <w:rsid w:val="00E51387"/>
    <w:rsid w:val="00E51E68"/>
    <w:rsid w:val="00E52EFD"/>
    <w:rsid w:val="00E5408A"/>
    <w:rsid w:val="00E544A7"/>
    <w:rsid w:val="00E548F3"/>
    <w:rsid w:val="00E54AFA"/>
    <w:rsid w:val="00E56800"/>
    <w:rsid w:val="00E60C63"/>
    <w:rsid w:val="00E62FF9"/>
    <w:rsid w:val="00E635D6"/>
    <w:rsid w:val="00E639BC"/>
    <w:rsid w:val="00E664CC"/>
    <w:rsid w:val="00E70388"/>
    <w:rsid w:val="00E70F92"/>
    <w:rsid w:val="00E73030"/>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96B7A"/>
    <w:rsid w:val="00EA58D1"/>
    <w:rsid w:val="00EA61BC"/>
    <w:rsid w:val="00EA681A"/>
    <w:rsid w:val="00EA735B"/>
    <w:rsid w:val="00EB1E69"/>
    <w:rsid w:val="00EB2086"/>
    <w:rsid w:val="00EB31ED"/>
    <w:rsid w:val="00EB5EDF"/>
    <w:rsid w:val="00EB60FE"/>
    <w:rsid w:val="00EB74DB"/>
    <w:rsid w:val="00EC085C"/>
    <w:rsid w:val="00EC5359"/>
    <w:rsid w:val="00EC562A"/>
    <w:rsid w:val="00EC609D"/>
    <w:rsid w:val="00EC666F"/>
    <w:rsid w:val="00ED067A"/>
    <w:rsid w:val="00ED2B50"/>
    <w:rsid w:val="00EE0350"/>
    <w:rsid w:val="00EE0719"/>
    <w:rsid w:val="00EE0E80"/>
    <w:rsid w:val="00EE613F"/>
    <w:rsid w:val="00EE7295"/>
    <w:rsid w:val="00EE7869"/>
    <w:rsid w:val="00EF054A"/>
    <w:rsid w:val="00EF3235"/>
    <w:rsid w:val="00EF7E72"/>
    <w:rsid w:val="00F03713"/>
    <w:rsid w:val="00F06D37"/>
    <w:rsid w:val="00F07B9D"/>
    <w:rsid w:val="00F11586"/>
    <w:rsid w:val="00F1183B"/>
    <w:rsid w:val="00F11C9F"/>
    <w:rsid w:val="00F12263"/>
    <w:rsid w:val="00F12588"/>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5F68"/>
    <w:rsid w:val="00F46496"/>
    <w:rsid w:val="00F474D0"/>
    <w:rsid w:val="00F50179"/>
    <w:rsid w:val="00F515EE"/>
    <w:rsid w:val="00F55C35"/>
    <w:rsid w:val="00F56511"/>
    <w:rsid w:val="00F6194E"/>
    <w:rsid w:val="00F623AC"/>
    <w:rsid w:val="00F6412A"/>
    <w:rsid w:val="00F65893"/>
    <w:rsid w:val="00F66A4A"/>
    <w:rsid w:val="00F71E22"/>
    <w:rsid w:val="00F72142"/>
    <w:rsid w:val="00F72AE7"/>
    <w:rsid w:val="00F741F2"/>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C7F92"/>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DE007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E2AC4A8"/>
  <w15:docId w15:val="{07A8FBAE-3A89-4874-BE91-AE34FD666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header" w:qFormat="1"/>
    <w:lsdException w:name="index heading" w:semiHidden="1" w:unhideWhenUsed="1"/>
    <w:lsdException w:name="caption" w:semiHidden="1" w:uiPriority="35" w:unhideWhenUsed="1" w:qFormat="1"/>
    <w:lsdException w:name="table of figures" w:semiHidden="1" w:uiPriority="0"/>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A64695"/>
    <w:pPr>
      <w:widowControl w:val="0"/>
      <w:adjustRightInd w:val="0"/>
      <w:spacing w:line="400" w:lineRule="exact"/>
      <w:jc w:val="both"/>
    </w:pPr>
    <w:rPr>
      <w:kern w:val="2"/>
      <w:sz w:val="21"/>
      <w:szCs w:val="21"/>
    </w:rPr>
  </w:style>
  <w:style w:type="paragraph" w:styleId="1">
    <w:name w:val="heading 1"/>
    <w:basedOn w:val="afff5"/>
    <w:next w:val="afff5"/>
    <w:link w:val="10"/>
    <w:qFormat/>
    <w:rsid w:val="00A64695"/>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A64695"/>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A64695"/>
    <w:pPr>
      <w:keepNext/>
      <w:keepLines/>
      <w:spacing w:before="260" w:after="260" w:line="416" w:lineRule="auto"/>
      <w:outlineLvl w:val="2"/>
    </w:pPr>
    <w:rPr>
      <w:b/>
      <w:bCs/>
      <w:sz w:val="32"/>
      <w:szCs w:val="32"/>
    </w:rPr>
  </w:style>
  <w:style w:type="paragraph" w:styleId="4">
    <w:name w:val="heading 4"/>
    <w:basedOn w:val="afff5"/>
    <w:next w:val="afff5"/>
    <w:link w:val="40"/>
    <w:qFormat/>
    <w:rsid w:val="00A64695"/>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A64695"/>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A64695"/>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A64695"/>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A64695"/>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A64695"/>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rsid w:val="00A64695"/>
    <w:pPr>
      <w:tabs>
        <w:tab w:val="right" w:leader="dot" w:pos="9344"/>
      </w:tabs>
      <w:spacing w:line="300" w:lineRule="exact"/>
      <w:ind w:left="1259"/>
    </w:pPr>
    <w:rPr>
      <w:rFonts w:ascii="宋体"/>
    </w:rPr>
  </w:style>
  <w:style w:type="paragraph" w:styleId="afff9">
    <w:name w:val="Normal Indent"/>
    <w:basedOn w:val="afff5"/>
    <w:rsid w:val="00A64695"/>
    <w:pPr>
      <w:ind w:firstLine="420"/>
    </w:pPr>
  </w:style>
  <w:style w:type="paragraph" w:styleId="afffa">
    <w:name w:val="Body Text"/>
    <w:basedOn w:val="afff5"/>
    <w:link w:val="afffb"/>
    <w:qFormat/>
    <w:rsid w:val="00A64695"/>
    <w:pPr>
      <w:spacing w:after="120"/>
    </w:pPr>
  </w:style>
  <w:style w:type="paragraph" w:styleId="TOC5">
    <w:name w:val="toc 5"/>
    <w:basedOn w:val="afff5"/>
    <w:next w:val="afff5"/>
    <w:uiPriority w:val="39"/>
    <w:unhideWhenUsed/>
    <w:rsid w:val="00A64695"/>
    <w:pPr>
      <w:ind w:left="839"/>
    </w:pPr>
    <w:rPr>
      <w:rFonts w:ascii="宋体"/>
    </w:rPr>
  </w:style>
  <w:style w:type="paragraph" w:styleId="TOC3">
    <w:name w:val="toc 3"/>
    <w:basedOn w:val="afff5"/>
    <w:next w:val="afff5"/>
    <w:uiPriority w:val="39"/>
    <w:unhideWhenUsed/>
    <w:rsid w:val="00A64695"/>
    <w:pPr>
      <w:spacing w:line="300" w:lineRule="exact"/>
      <w:ind w:left="420"/>
    </w:pPr>
    <w:rPr>
      <w:rFonts w:ascii="宋体"/>
    </w:rPr>
  </w:style>
  <w:style w:type="paragraph" w:styleId="afffc">
    <w:name w:val="Balloon Text"/>
    <w:basedOn w:val="afff5"/>
    <w:link w:val="afffd"/>
    <w:uiPriority w:val="99"/>
    <w:semiHidden/>
    <w:unhideWhenUsed/>
    <w:qFormat/>
    <w:rsid w:val="00A64695"/>
    <w:rPr>
      <w:sz w:val="18"/>
      <w:szCs w:val="18"/>
    </w:rPr>
  </w:style>
  <w:style w:type="paragraph" w:styleId="afffe">
    <w:name w:val="footer"/>
    <w:basedOn w:val="afff5"/>
    <w:link w:val="affff"/>
    <w:uiPriority w:val="99"/>
    <w:rsid w:val="00A64695"/>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rsid w:val="00A64695"/>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rsid w:val="00A64695"/>
    <w:rPr>
      <w:rFonts w:ascii="宋体"/>
    </w:rPr>
  </w:style>
  <w:style w:type="paragraph" w:styleId="TOC4">
    <w:name w:val="toc 4"/>
    <w:basedOn w:val="afff5"/>
    <w:next w:val="afff5"/>
    <w:uiPriority w:val="39"/>
    <w:unhideWhenUsed/>
    <w:rsid w:val="00A64695"/>
    <w:pPr>
      <w:tabs>
        <w:tab w:val="right" w:leader="dot" w:pos="9344"/>
      </w:tabs>
      <w:spacing w:line="300" w:lineRule="exact"/>
      <w:ind w:left="629"/>
    </w:pPr>
    <w:rPr>
      <w:rFonts w:ascii="宋体"/>
    </w:rPr>
  </w:style>
  <w:style w:type="paragraph" w:styleId="affff2">
    <w:name w:val="footnote text"/>
    <w:basedOn w:val="afff5"/>
    <w:next w:val="afff5"/>
    <w:link w:val="affff3"/>
    <w:semiHidden/>
    <w:qFormat/>
    <w:rsid w:val="00A64695"/>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rsid w:val="00A64695"/>
    <w:pPr>
      <w:spacing w:line="300" w:lineRule="exact"/>
      <w:ind w:left="1049"/>
    </w:pPr>
    <w:rPr>
      <w:rFonts w:ascii="宋体"/>
    </w:rPr>
  </w:style>
  <w:style w:type="paragraph" w:styleId="affff4">
    <w:name w:val="table of figures"/>
    <w:basedOn w:val="afff5"/>
    <w:next w:val="afff5"/>
    <w:semiHidden/>
    <w:rsid w:val="00A64695"/>
    <w:pPr>
      <w:adjustRightInd/>
      <w:spacing w:line="240" w:lineRule="auto"/>
      <w:jc w:val="left"/>
    </w:pPr>
    <w:rPr>
      <w:szCs w:val="24"/>
    </w:rPr>
  </w:style>
  <w:style w:type="paragraph" w:styleId="TOC2">
    <w:name w:val="toc 2"/>
    <w:basedOn w:val="afff5"/>
    <w:next w:val="afff5"/>
    <w:uiPriority w:val="39"/>
    <w:unhideWhenUsed/>
    <w:rsid w:val="00A64695"/>
    <w:pPr>
      <w:tabs>
        <w:tab w:val="right" w:leader="dot" w:pos="9344"/>
      </w:tabs>
      <w:spacing w:line="300" w:lineRule="exact"/>
      <w:ind w:left="210"/>
    </w:pPr>
    <w:rPr>
      <w:rFonts w:ascii="宋体"/>
    </w:rPr>
  </w:style>
  <w:style w:type="paragraph" w:styleId="affff5">
    <w:name w:val="Title"/>
    <w:basedOn w:val="afff5"/>
    <w:link w:val="affff6"/>
    <w:qFormat/>
    <w:rsid w:val="00A64695"/>
    <w:pPr>
      <w:spacing w:before="240" w:after="60"/>
      <w:jc w:val="center"/>
      <w:outlineLvl w:val="0"/>
    </w:pPr>
    <w:rPr>
      <w:rFonts w:ascii="Arial" w:hAnsi="Arial" w:cs="Arial"/>
      <w:b/>
      <w:bCs/>
      <w:sz w:val="32"/>
      <w:szCs w:val="32"/>
    </w:rPr>
  </w:style>
  <w:style w:type="table" w:styleId="affff7">
    <w:name w:val="Table Grid"/>
    <w:basedOn w:val="afff7"/>
    <w:uiPriority w:val="39"/>
    <w:rsid w:val="00A646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sid w:val="00A64695"/>
    <w:rPr>
      <w:b/>
      <w:bCs/>
    </w:rPr>
  </w:style>
  <w:style w:type="character" w:styleId="affff9">
    <w:name w:val="page number"/>
    <w:rsid w:val="00A64695"/>
    <w:rPr>
      <w:rFonts w:ascii="宋体" w:eastAsia="宋体" w:hAnsi="Times New Roman"/>
      <w:sz w:val="18"/>
    </w:rPr>
  </w:style>
  <w:style w:type="character" w:styleId="affffa">
    <w:name w:val="Emphasis"/>
    <w:uiPriority w:val="20"/>
    <w:qFormat/>
    <w:rsid w:val="00A64695"/>
    <w:rPr>
      <w:i/>
      <w:iCs/>
    </w:rPr>
  </w:style>
  <w:style w:type="character" w:styleId="affffb">
    <w:name w:val="Hyperlink"/>
    <w:uiPriority w:val="99"/>
    <w:qFormat/>
    <w:rsid w:val="00A64695"/>
    <w:rPr>
      <w:rFonts w:ascii="宋体" w:eastAsia="宋体" w:hAnsi="Times New Roman"/>
      <w:color w:val="auto"/>
      <w:spacing w:val="0"/>
      <w:w w:val="100"/>
      <w:position w:val="0"/>
      <w:sz w:val="21"/>
      <w:u w:val="none"/>
      <w:vertAlign w:val="baseline"/>
    </w:rPr>
  </w:style>
  <w:style w:type="character" w:styleId="affffc">
    <w:name w:val="footnote reference"/>
    <w:semiHidden/>
    <w:qFormat/>
    <w:rsid w:val="00A64695"/>
    <w:rPr>
      <w:rFonts w:ascii="宋体" w:eastAsia="宋体" w:hAnsi="宋体" w:cs="Times New Roman"/>
      <w:spacing w:val="0"/>
      <w:sz w:val="18"/>
      <w:vertAlign w:val="superscript"/>
    </w:rPr>
  </w:style>
  <w:style w:type="character" w:customStyle="1" w:styleId="10">
    <w:name w:val="标题 1 字符"/>
    <w:link w:val="1"/>
    <w:rsid w:val="00A64695"/>
    <w:rPr>
      <w:b/>
      <w:bCs/>
      <w:kern w:val="44"/>
      <w:sz w:val="44"/>
      <w:szCs w:val="44"/>
    </w:rPr>
  </w:style>
  <w:style w:type="character" w:customStyle="1" w:styleId="23">
    <w:name w:val="标题 2 字符"/>
    <w:link w:val="22"/>
    <w:rsid w:val="00A64695"/>
    <w:rPr>
      <w:rFonts w:ascii="Arial" w:eastAsia="黑体" w:hAnsi="Arial"/>
      <w:b/>
      <w:bCs/>
      <w:kern w:val="2"/>
      <w:sz w:val="32"/>
      <w:szCs w:val="32"/>
    </w:rPr>
  </w:style>
  <w:style w:type="character" w:customStyle="1" w:styleId="30">
    <w:name w:val="标题 3 字符"/>
    <w:link w:val="3"/>
    <w:rsid w:val="00A64695"/>
    <w:rPr>
      <w:b/>
      <w:bCs/>
      <w:kern w:val="2"/>
      <w:sz w:val="32"/>
      <w:szCs w:val="32"/>
    </w:rPr>
  </w:style>
  <w:style w:type="character" w:customStyle="1" w:styleId="40">
    <w:name w:val="标题 4 字符"/>
    <w:link w:val="4"/>
    <w:rsid w:val="00A64695"/>
    <w:rPr>
      <w:rFonts w:ascii="Arial" w:eastAsia="黑体" w:hAnsi="Arial"/>
      <w:b/>
      <w:bCs/>
      <w:kern w:val="2"/>
      <w:sz w:val="28"/>
      <w:szCs w:val="28"/>
    </w:rPr>
  </w:style>
  <w:style w:type="character" w:customStyle="1" w:styleId="50">
    <w:name w:val="标题 5 字符"/>
    <w:link w:val="5"/>
    <w:rsid w:val="00A64695"/>
    <w:rPr>
      <w:b/>
      <w:bCs/>
      <w:kern w:val="2"/>
      <w:sz w:val="28"/>
      <w:szCs w:val="28"/>
    </w:rPr>
  </w:style>
  <w:style w:type="character" w:customStyle="1" w:styleId="60">
    <w:name w:val="标题 6 字符"/>
    <w:link w:val="6"/>
    <w:rsid w:val="00A64695"/>
    <w:rPr>
      <w:rFonts w:ascii="Arial" w:eastAsia="黑体" w:hAnsi="Arial"/>
      <w:b/>
      <w:bCs/>
      <w:kern w:val="2"/>
      <w:sz w:val="24"/>
      <w:szCs w:val="24"/>
    </w:rPr>
  </w:style>
  <w:style w:type="character" w:customStyle="1" w:styleId="70">
    <w:name w:val="标题 7 字符"/>
    <w:link w:val="7"/>
    <w:qFormat/>
    <w:rsid w:val="00A64695"/>
    <w:rPr>
      <w:b/>
      <w:bCs/>
      <w:kern w:val="2"/>
      <w:sz w:val="24"/>
      <w:szCs w:val="24"/>
    </w:rPr>
  </w:style>
  <w:style w:type="character" w:customStyle="1" w:styleId="80">
    <w:name w:val="标题 8 字符"/>
    <w:link w:val="8"/>
    <w:rsid w:val="00A64695"/>
    <w:rPr>
      <w:rFonts w:ascii="Arial" w:eastAsia="黑体" w:hAnsi="Arial"/>
      <w:kern w:val="2"/>
      <w:sz w:val="24"/>
      <w:szCs w:val="24"/>
    </w:rPr>
  </w:style>
  <w:style w:type="character" w:customStyle="1" w:styleId="90">
    <w:name w:val="标题 9 字符"/>
    <w:link w:val="9"/>
    <w:qFormat/>
    <w:rsid w:val="00A64695"/>
    <w:rPr>
      <w:rFonts w:ascii="Arial" w:eastAsia="黑体" w:hAnsi="Arial"/>
      <w:kern w:val="2"/>
      <w:sz w:val="21"/>
      <w:szCs w:val="21"/>
    </w:rPr>
  </w:style>
  <w:style w:type="character" w:customStyle="1" w:styleId="affff1">
    <w:name w:val="页眉 字符"/>
    <w:link w:val="affff0"/>
    <w:uiPriority w:val="99"/>
    <w:qFormat/>
    <w:rsid w:val="00A64695"/>
    <w:rPr>
      <w:kern w:val="2"/>
      <w:sz w:val="18"/>
      <w:szCs w:val="18"/>
    </w:rPr>
  </w:style>
  <w:style w:type="character" w:customStyle="1" w:styleId="affff">
    <w:name w:val="页脚 字符"/>
    <w:link w:val="afffe"/>
    <w:uiPriority w:val="99"/>
    <w:qFormat/>
    <w:rsid w:val="00A64695"/>
    <w:rPr>
      <w:rFonts w:ascii="宋体"/>
      <w:kern w:val="2"/>
      <w:sz w:val="18"/>
      <w:szCs w:val="18"/>
    </w:rPr>
  </w:style>
  <w:style w:type="character" w:customStyle="1" w:styleId="afffd">
    <w:name w:val="批注框文本 字符"/>
    <w:link w:val="afffc"/>
    <w:uiPriority w:val="99"/>
    <w:semiHidden/>
    <w:rsid w:val="00A64695"/>
    <w:rPr>
      <w:kern w:val="2"/>
      <w:sz w:val="18"/>
      <w:szCs w:val="18"/>
    </w:rPr>
  </w:style>
  <w:style w:type="paragraph" w:styleId="affffd">
    <w:name w:val="Quote"/>
    <w:basedOn w:val="afff5"/>
    <w:next w:val="afff5"/>
    <w:link w:val="affffe"/>
    <w:uiPriority w:val="29"/>
    <w:qFormat/>
    <w:rsid w:val="00A64695"/>
    <w:rPr>
      <w:i/>
      <w:iCs/>
      <w:color w:val="000000"/>
    </w:rPr>
  </w:style>
  <w:style w:type="character" w:customStyle="1" w:styleId="affffe">
    <w:name w:val="引用 字符"/>
    <w:link w:val="affffd"/>
    <w:uiPriority w:val="29"/>
    <w:rsid w:val="00A64695"/>
    <w:rPr>
      <w:i/>
      <w:iCs/>
      <w:color w:val="000000"/>
      <w:kern w:val="2"/>
      <w:sz w:val="21"/>
      <w:szCs w:val="21"/>
    </w:rPr>
  </w:style>
  <w:style w:type="character" w:customStyle="1" w:styleId="affff6">
    <w:name w:val="标题 字符"/>
    <w:link w:val="affff5"/>
    <w:qFormat/>
    <w:rsid w:val="00A64695"/>
    <w:rPr>
      <w:rFonts w:ascii="Arial" w:hAnsi="Arial" w:cs="Arial"/>
      <w:b/>
      <w:bCs/>
      <w:kern w:val="2"/>
      <w:sz w:val="32"/>
      <w:szCs w:val="32"/>
    </w:rPr>
  </w:style>
  <w:style w:type="paragraph" w:customStyle="1" w:styleId="afffff">
    <w:name w:val="标准标志"/>
    <w:next w:val="afff5"/>
    <w:qFormat/>
    <w:rsid w:val="00A6469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rsid w:val="00A6469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rsid w:val="00A64695"/>
    <w:pPr>
      <w:ind w:left="198"/>
    </w:pPr>
    <w:rPr>
      <w:rFonts w:ascii="宋体" w:hAnsi="Times New Roman"/>
      <w:sz w:val="18"/>
    </w:rPr>
  </w:style>
  <w:style w:type="paragraph" w:customStyle="1" w:styleId="afffff2">
    <w:name w:val="标准文件_页脚奇数页"/>
    <w:qFormat/>
    <w:rsid w:val="00A64695"/>
    <w:pPr>
      <w:ind w:right="227"/>
      <w:jc w:val="right"/>
    </w:pPr>
    <w:rPr>
      <w:rFonts w:ascii="宋体" w:hAnsi="Times New Roman"/>
      <w:sz w:val="18"/>
    </w:rPr>
  </w:style>
  <w:style w:type="paragraph" w:customStyle="1" w:styleId="afffff3">
    <w:name w:val="标准书眉一"/>
    <w:qFormat/>
    <w:rsid w:val="00A64695"/>
    <w:pPr>
      <w:jc w:val="both"/>
    </w:pPr>
    <w:rPr>
      <w:rFonts w:ascii="Times New Roman" w:hAnsi="Times New Roman"/>
    </w:rPr>
  </w:style>
  <w:style w:type="paragraph" w:customStyle="1" w:styleId="ICS">
    <w:name w:val="标准文件_ICS"/>
    <w:basedOn w:val="afff5"/>
    <w:rsid w:val="00A64695"/>
    <w:pPr>
      <w:spacing w:line="0" w:lineRule="atLeast"/>
    </w:pPr>
    <w:rPr>
      <w:rFonts w:ascii="黑体" w:eastAsia="黑体" w:hAnsi="宋体"/>
    </w:rPr>
  </w:style>
  <w:style w:type="paragraph" w:customStyle="1" w:styleId="afffff4">
    <w:name w:val="标准文件_标准正文"/>
    <w:basedOn w:val="afff5"/>
    <w:next w:val="afffff5"/>
    <w:qFormat/>
    <w:rsid w:val="00A64695"/>
    <w:pPr>
      <w:snapToGrid w:val="0"/>
      <w:ind w:firstLineChars="200" w:firstLine="200"/>
    </w:pPr>
    <w:rPr>
      <w:kern w:val="0"/>
    </w:rPr>
  </w:style>
  <w:style w:type="paragraph" w:customStyle="1" w:styleId="afffff5">
    <w:name w:val="标准文件_段"/>
    <w:link w:val="Char"/>
    <w:qFormat/>
    <w:rsid w:val="00A64695"/>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rsid w:val="00A64695"/>
    <w:pPr>
      <w:adjustRightInd/>
      <w:snapToGrid/>
      <w:ind w:firstLineChars="0" w:firstLine="0"/>
    </w:pPr>
    <w:rPr>
      <w:rFonts w:ascii="宋体" w:hAnsi="宋体"/>
      <w:kern w:val="2"/>
    </w:rPr>
  </w:style>
  <w:style w:type="paragraph" w:customStyle="1" w:styleId="afffff7">
    <w:name w:val="标准文件_标准部门"/>
    <w:basedOn w:val="afff5"/>
    <w:rsid w:val="00A64695"/>
    <w:pPr>
      <w:jc w:val="center"/>
    </w:pPr>
    <w:rPr>
      <w:rFonts w:ascii="黑体" w:eastAsia="黑体"/>
      <w:kern w:val="0"/>
      <w:sz w:val="44"/>
    </w:rPr>
  </w:style>
  <w:style w:type="paragraph" w:customStyle="1" w:styleId="afffff8">
    <w:name w:val="标准文件_标准代替"/>
    <w:basedOn w:val="afff5"/>
    <w:next w:val="afff5"/>
    <w:qFormat/>
    <w:rsid w:val="00A64695"/>
    <w:pPr>
      <w:spacing w:line="310" w:lineRule="exact"/>
      <w:jc w:val="right"/>
    </w:pPr>
    <w:rPr>
      <w:rFonts w:ascii="宋体" w:hAnsi="宋体"/>
      <w:kern w:val="0"/>
    </w:rPr>
  </w:style>
  <w:style w:type="paragraph" w:customStyle="1" w:styleId="afffff9">
    <w:name w:val="标准文件_标准名称标题"/>
    <w:basedOn w:val="afff5"/>
    <w:next w:val="afff5"/>
    <w:qFormat/>
    <w:rsid w:val="00A64695"/>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rsid w:val="00A64695"/>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rsid w:val="00A64695"/>
    <w:pPr>
      <w:jc w:val="left"/>
    </w:pPr>
  </w:style>
  <w:style w:type="paragraph" w:customStyle="1" w:styleId="afffffc">
    <w:name w:val="标准文件_参考文献标题"/>
    <w:basedOn w:val="afff5"/>
    <w:next w:val="afff5"/>
    <w:qFormat/>
    <w:rsid w:val="00A64695"/>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rsid w:val="00A64695"/>
    <w:pPr>
      <w:numPr>
        <w:numId w:val="1"/>
      </w:numPr>
    </w:pPr>
    <w:rPr>
      <w:rFonts w:ascii="宋体" w:hAnsi="Times New Roman"/>
    </w:rPr>
  </w:style>
  <w:style w:type="paragraph" w:customStyle="1" w:styleId="affe">
    <w:name w:val="标准文件_二级条标题"/>
    <w:next w:val="afffff5"/>
    <w:qFormat/>
    <w:rsid w:val="00A64695"/>
    <w:pPr>
      <w:widowControl w:val="0"/>
      <w:numPr>
        <w:ilvl w:val="3"/>
        <w:numId w:val="2"/>
      </w:numPr>
      <w:spacing w:beforeLines="50" w:afterLines="50"/>
      <w:jc w:val="both"/>
      <w:outlineLvl w:val="2"/>
    </w:pPr>
    <w:rPr>
      <w:rFonts w:ascii="黑体" w:eastAsia="黑体" w:hAnsi="Times New Roman"/>
      <w:sz w:val="21"/>
    </w:rPr>
  </w:style>
  <w:style w:type="character" w:customStyle="1" w:styleId="afffffd">
    <w:name w:val="标准文件_发布"/>
    <w:rsid w:val="00A64695"/>
    <w:rPr>
      <w:rFonts w:ascii="黑体" w:eastAsia="黑体"/>
      <w:spacing w:val="0"/>
      <w:w w:val="100"/>
      <w:position w:val="3"/>
      <w:sz w:val="28"/>
    </w:rPr>
  </w:style>
  <w:style w:type="paragraph" w:customStyle="1" w:styleId="ad">
    <w:name w:val="标准文件_方框数字列项"/>
    <w:basedOn w:val="afffff5"/>
    <w:qFormat/>
    <w:rsid w:val="00A64695"/>
    <w:pPr>
      <w:numPr>
        <w:numId w:val="3"/>
      </w:numPr>
      <w:ind w:firstLineChars="0" w:firstLine="0"/>
    </w:pPr>
  </w:style>
  <w:style w:type="paragraph" w:customStyle="1" w:styleId="afffffe">
    <w:name w:val="标准文件_封面标准编号"/>
    <w:basedOn w:val="afff5"/>
    <w:next w:val="afffff8"/>
    <w:qFormat/>
    <w:rsid w:val="00A64695"/>
    <w:pPr>
      <w:spacing w:line="310" w:lineRule="exact"/>
      <w:jc w:val="right"/>
    </w:pPr>
    <w:rPr>
      <w:rFonts w:ascii="黑体" w:eastAsia="黑体"/>
      <w:kern w:val="0"/>
      <w:sz w:val="28"/>
    </w:rPr>
  </w:style>
  <w:style w:type="paragraph" w:customStyle="1" w:styleId="affffff">
    <w:name w:val="标准文件_封面标准分类号"/>
    <w:basedOn w:val="afff5"/>
    <w:rsid w:val="00A64695"/>
    <w:rPr>
      <w:rFonts w:ascii="黑体" w:eastAsia="黑体"/>
      <w:b/>
      <w:kern w:val="0"/>
      <w:sz w:val="28"/>
    </w:rPr>
  </w:style>
  <w:style w:type="paragraph" w:customStyle="1" w:styleId="affffff0">
    <w:name w:val="标准文件_封面标准名称"/>
    <w:basedOn w:val="afff5"/>
    <w:qFormat/>
    <w:rsid w:val="00A64695"/>
    <w:pPr>
      <w:spacing w:line="240" w:lineRule="auto"/>
      <w:jc w:val="center"/>
    </w:pPr>
    <w:rPr>
      <w:rFonts w:ascii="黑体" w:eastAsia="黑体"/>
      <w:kern w:val="0"/>
      <w:sz w:val="52"/>
    </w:rPr>
  </w:style>
  <w:style w:type="paragraph" w:customStyle="1" w:styleId="affffff1">
    <w:name w:val="标准文件_封面标准英文名称"/>
    <w:basedOn w:val="afff5"/>
    <w:qFormat/>
    <w:rsid w:val="00A64695"/>
    <w:pPr>
      <w:spacing w:line="240" w:lineRule="auto"/>
      <w:jc w:val="center"/>
    </w:pPr>
    <w:rPr>
      <w:rFonts w:ascii="黑体" w:eastAsia="黑体"/>
      <w:b/>
      <w:sz w:val="28"/>
    </w:rPr>
  </w:style>
  <w:style w:type="paragraph" w:customStyle="1" w:styleId="affffff2">
    <w:name w:val="标准文件_封面发布日期"/>
    <w:basedOn w:val="afff5"/>
    <w:rsid w:val="00A64695"/>
    <w:pPr>
      <w:spacing w:line="310" w:lineRule="exact"/>
    </w:pPr>
    <w:rPr>
      <w:rFonts w:ascii="黑体" w:eastAsia="黑体"/>
      <w:kern w:val="0"/>
      <w:sz w:val="28"/>
    </w:rPr>
  </w:style>
  <w:style w:type="paragraph" w:customStyle="1" w:styleId="affffff3">
    <w:name w:val="标准文件_封面密级"/>
    <w:basedOn w:val="afff5"/>
    <w:qFormat/>
    <w:rsid w:val="00A64695"/>
    <w:rPr>
      <w:rFonts w:eastAsia="黑体"/>
      <w:sz w:val="32"/>
    </w:rPr>
  </w:style>
  <w:style w:type="paragraph" w:customStyle="1" w:styleId="affffff4">
    <w:name w:val="标准文件_封面实施日期"/>
    <w:basedOn w:val="afff5"/>
    <w:qFormat/>
    <w:rsid w:val="00A64695"/>
    <w:pPr>
      <w:spacing w:line="310" w:lineRule="exact"/>
      <w:jc w:val="right"/>
    </w:pPr>
    <w:rPr>
      <w:rFonts w:ascii="黑体" w:eastAsia="黑体"/>
      <w:sz w:val="28"/>
    </w:rPr>
  </w:style>
  <w:style w:type="paragraph" w:customStyle="1" w:styleId="affffff5">
    <w:name w:val="标准文件_封面抬头"/>
    <w:basedOn w:val="afffff5"/>
    <w:rsid w:val="00A64695"/>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rsid w:val="00A64695"/>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5"/>
    <w:rsid w:val="00A64695"/>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5"/>
    <w:qFormat/>
    <w:rsid w:val="00A64695"/>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5"/>
    <w:rsid w:val="00A64695"/>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rsid w:val="00A64695"/>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rsid w:val="00A64695"/>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5"/>
    <w:rsid w:val="00A64695"/>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5"/>
    <w:qFormat/>
    <w:rsid w:val="00A64695"/>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5"/>
    <w:qFormat/>
    <w:rsid w:val="00A64695"/>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rsid w:val="00A64695"/>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sid w:val="00A64695"/>
    <w:rPr>
      <w:kern w:val="2"/>
      <w:sz w:val="21"/>
      <w:szCs w:val="21"/>
    </w:rPr>
  </w:style>
  <w:style w:type="paragraph" w:customStyle="1" w:styleId="affffff7">
    <w:name w:val="标准文件_附录章标题"/>
    <w:next w:val="afffff5"/>
    <w:rsid w:val="00A64695"/>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rsid w:val="00A64695"/>
    <w:pPr>
      <w:ind w:leftChars="200" w:left="488" w:hangingChars="290" w:hanging="289"/>
    </w:pPr>
  </w:style>
  <w:style w:type="paragraph" w:customStyle="1" w:styleId="a6">
    <w:name w:val="标准文件_前言、引言标题"/>
    <w:next w:val="afff5"/>
    <w:qFormat/>
    <w:rsid w:val="00A64695"/>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9">
    <w:name w:val="标准文件_目次、标准名称标题"/>
    <w:basedOn w:val="a6"/>
    <w:next w:val="afffff5"/>
    <w:rsid w:val="00A64695"/>
    <w:pPr>
      <w:spacing w:line="460" w:lineRule="exact"/>
      <w:ind w:left="0" w:firstLine="0"/>
    </w:pPr>
  </w:style>
  <w:style w:type="paragraph" w:customStyle="1" w:styleId="affffffa">
    <w:name w:val="标准文件_目录标题"/>
    <w:basedOn w:val="afff5"/>
    <w:qFormat/>
    <w:rsid w:val="00A64695"/>
    <w:pPr>
      <w:spacing w:before="480" w:afterLines="150" w:line="240" w:lineRule="auto"/>
      <w:jc w:val="center"/>
    </w:pPr>
    <w:rPr>
      <w:rFonts w:ascii="黑体" w:eastAsia="黑体"/>
      <w:sz w:val="32"/>
    </w:rPr>
  </w:style>
  <w:style w:type="paragraph" w:customStyle="1" w:styleId="af1">
    <w:name w:val="标准文件_破折号列项"/>
    <w:qFormat/>
    <w:rsid w:val="00A64695"/>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A64695"/>
    <w:pPr>
      <w:numPr>
        <w:numId w:val="10"/>
      </w:numPr>
    </w:pPr>
  </w:style>
  <w:style w:type="paragraph" w:customStyle="1" w:styleId="afff">
    <w:name w:val="标准文件_三级条标题"/>
    <w:basedOn w:val="affe"/>
    <w:next w:val="afffff5"/>
    <w:qFormat/>
    <w:rsid w:val="00A64695"/>
    <w:pPr>
      <w:widowControl/>
      <w:numPr>
        <w:ilvl w:val="4"/>
      </w:numPr>
      <w:outlineLvl w:val="3"/>
    </w:pPr>
  </w:style>
  <w:style w:type="character" w:customStyle="1" w:styleId="11">
    <w:name w:val="不明显参考1"/>
    <w:uiPriority w:val="31"/>
    <w:qFormat/>
    <w:rsid w:val="00A64695"/>
    <w:rPr>
      <w:smallCaps/>
      <w:color w:val="C0504D"/>
      <w:u w:val="single"/>
    </w:rPr>
  </w:style>
  <w:style w:type="paragraph" w:customStyle="1" w:styleId="affffffb">
    <w:name w:val="标准文件_示例后续"/>
    <w:basedOn w:val="afff5"/>
    <w:qFormat/>
    <w:rsid w:val="00A64695"/>
    <w:pPr>
      <w:adjustRightInd/>
      <w:spacing w:line="240" w:lineRule="auto"/>
      <w:ind w:firstLineChars="200" w:firstLine="200"/>
    </w:pPr>
    <w:rPr>
      <w:sz w:val="18"/>
      <w:szCs w:val="24"/>
    </w:rPr>
  </w:style>
  <w:style w:type="paragraph" w:customStyle="1" w:styleId="aff9">
    <w:name w:val="标准文件_数字编号列项"/>
    <w:qFormat/>
    <w:rsid w:val="00A64695"/>
    <w:pPr>
      <w:numPr>
        <w:numId w:val="11"/>
      </w:numPr>
      <w:jc w:val="both"/>
    </w:pPr>
    <w:rPr>
      <w:rFonts w:ascii="宋体" w:hAnsi="宋体"/>
      <w:sz w:val="21"/>
    </w:rPr>
  </w:style>
  <w:style w:type="paragraph" w:customStyle="1" w:styleId="afff0">
    <w:name w:val="标准文件_四级条标题"/>
    <w:next w:val="afffff5"/>
    <w:rsid w:val="00A64695"/>
    <w:pPr>
      <w:widowControl w:val="0"/>
      <w:numPr>
        <w:ilvl w:val="5"/>
        <w:numId w:val="2"/>
      </w:numPr>
      <w:spacing w:beforeLines="50" w:afterLines="50"/>
      <w:jc w:val="both"/>
      <w:outlineLvl w:val="4"/>
    </w:pPr>
    <w:rPr>
      <w:rFonts w:ascii="黑体" w:eastAsia="黑体" w:hAnsi="Times New Roman"/>
      <w:sz w:val="21"/>
    </w:rPr>
  </w:style>
  <w:style w:type="character" w:customStyle="1" w:styleId="affff3">
    <w:name w:val="脚注文本 字符"/>
    <w:link w:val="affff2"/>
    <w:semiHidden/>
    <w:qFormat/>
    <w:rsid w:val="00A64695"/>
    <w:rPr>
      <w:rFonts w:ascii="宋体"/>
      <w:kern w:val="2"/>
      <w:sz w:val="18"/>
      <w:szCs w:val="18"/>
    </w:rPr>
  </w:style>
  <w:style w:type="paragraph" w:customStyle="1" w:styleId="affffffc">
    <w:name w:val="标准文件_条文脚注"/>
    <w:basedOn w:val="affff2"/>
    <w:rsid w:val="00A64695"/>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rsid w:val="00A64695"/>
    <w:pPr>
      <w:numPr>
        <w:numId w:val="12"/>
      </w:numPr>
      <w:spacing w:line="240" w:lineRule="auto"/>
      <w:jc w:val="left"/>
    </w:pPr>
    <w:rPr>
      <w:rFonts w:ascii="宋体" w:hAnsi="宋体"/>
      <w:sz w:val="18"/>
    </w:rPr>
  </w:style>
  <w:style w:type="character" w:customStyle="1" w:styleId="affffffd">
    <w:name w:val="标准文件_图表脚注内容"/>
    <w:qFormat/>
    <w:rsid w:val="00A64695"/>
    <w:rPr>
      <w:rFonts w:ascii="宋体" w:eastAsia="宋体" w:hAnsi="宋体" w:cs="Times New Roman"/>
      <w:spacing w:val="0"/>
      <w:sz w:val="18"/>
      <w:vertAlign w:val="superscript"/>
    </w:rPr>
  </w:style>
  <w:style w:type="paragraph" w:customStyle="1" w:styleId="afff1">
    <w:name w:val="标准文件_五级条标题"/>
    <w:next w:val="afffff5"/>
    <w:rsid w:val="00A64695"/>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5"/>
    <w:qFormat/>
    <w:rsid w:val="00A64695"/>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5"/>
    <w:qFormat/>
    <w:rsid w:val="00A64695"/>
    <w:pPr>
      <w:numPr>
        <w:ilvl w:val="2"/>
      </w:numPr>
      <w:spacing w:beforeLines="50" w:afterLines="50"/>
      <w:outlineLvl w:val="1"/>
    </w:pPr>
  </w:style>
  <w:style w:type="paragraph" w:customStyle="1" w:styleId="affffffe">
    <w:name w:val="标准文件_一致程度"/>
    <w:basedOn w:val="afff5"/>
    <w:rsid w:val="00A64695"/>
    <w:pPr>
      <w:spacing w:line="440" w:lineRule="exact"/>
      <w:jc w:val="center"/>
    </w:pPr>
    <w:rPr>
      <w:sz w:val="28"/>
    </w:rPr>
  </w:style>
  <w:style w:type="paragraph" w:customStyle="1" w:styleId="afffffff">
    <w:name w:val="标准文件_引言标题"/>
    <w:next w:val="afff5"/>
    <w:qFormat/>
    <w:rsid w:val="00A64695"/>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rsid w:val="00A64695"/>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A64695"/>
    <w:pPr>
      <w:numPr>
        <w:ilvl w:val="1"/>
        <w:numId w:val="13"/>
      </w:numPr>
      <w:jc w:val="both"/>
    </w:pPr>
    <w:rPr>
      <w:rFonts w:ascii="宋体" w:hAnsi="Times New Roman"/>
      <w:sz w:val="21"/>
    </w:rPr>
  </w:style>
  <w:style w:type="paragraph" w:customStyle="1" w:styleId="af">
    <w:name w:val="标准文件_英文注："/>
    <w:basedOn w:val="afff5"/>
    <w:next w:val="afffff5"/>
    <w:qFormat/>
    <w:rsid w:val="00A64695"/>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A6469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rsid w:val="00A64695"/>
    <w:pPr>
      <w:numPr>
        <w:numId w:val="16"/>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5"/>
    <w:next w:val="afffff4"/>
    <w:qFormat/>
    <w:rsid w:val="00A64695"/>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rsid w:val="00A64695"/>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5"/>
    <w:rsid w:val="00A64695"/>
    <w:pPr>
      <w:numPr>
        <w:numId w:val="18"/>
      </w:numPr>
      <w:jc w:val="center"/>
    </w:pPr>
    <w:rPr>
      <w:rFonts w:ascii="黑体" w:eastAsia="黑体" w:hAnsi="Times New Roman"/>
      <w:sz w:val="21"/>
    </w:rPr>
  </w:style>
  <w:style w:type="paragraph" w:customStyle="1" w:styleId="afb">
    <w:name w:val="标准文件_正文英文图标题"/>
    <w:next w:val="afffff5"/>
    <w:qFormat/>
    <w:rsid w:val="00A64695"/>
    <w:pPr>
      <w:numPr>
        <w:numId w:val="19"/>
      </w:numPr>
      <w:jc w:val="center"/>
    </w:pPr>
    <w:rPr>
      <w:rFonts w:ascii="黑体" w:eastAsia="黑体" w:hAnsi="Times New Roman"/>
      <w:sz w:val="21"/>
    </w:rPr>
  </w:style>
  <w:style w:type="paragraph" w:customStyle="1" w:styleId="af7">
    <w:name w:val="标准文件_编号列项（三级）"/>
    <w:qFormat/>
    <w:rsid w:val="00A64695"/>
    <w:pPr>
      <w:numPr>
        <w:ilvl w:val="2"/>
        <w:numId w:val="13"/>
      </w:numPr>
    </w:pPr>
    <w:rPr>
      <w:rFonts w:ascii="宋体" w:hAnsi="Times New Roman"/>
      <w:sz w:val="21"/>
    </w:rPr>
  </w:style>
  <w:style w:type="paragraph" w:customStyle="1" w:styleId="a1">
    <w:name w:val="二级无标题条"/>
    <w:basedOn w:val="afff5"/>
    <w:qFormat/>
    <w:rsid w:val="00A64695"/>
    <w:pPr>
      <w:numPr>
        <w:ilvl w:val="3"/>
        <w:numId w:val="20"/>
      </w:numPr>
      <w:adjustRightInd/>
      <w:spacing w:line="240" w:lineRule="auto"/>
    </w:pPr>
    <w:rPr>
      <w:rFonts w:ascii="宋体" w:hAnsi="宋体"/>
      <w:szCs w:val="24"/>
    </w:rPr>
  </w:style>
  <w:style w:type="paragraph" w:customStyle="1" w:styleId="afffffff2">
    <w:name w:val="发布部门"/>
    <w:next w:val="afffff5"/>
    <w:rsid w:val="00A64695"/>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rsid w:val="00A64695"/>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rsid w:val="00A64695"/>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rsid w:val="00A64695"/>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rsid w:val="00A64695"/>
    <w:pPr>
      <w:spacing w:before="180" w:line="180" w:lineRule="exact"/>
      <w:jc w:val="center"/>
    </w:pPr>
    <w:rPr>
      <w:rFonts w:ascii="宋体" w:hAnsi="Times New Roman"/>
      <w:sz w:val="21"/>
    </w:rPr>
  </w:style>
  <w:style w:type="paragraph" w:customStyle="1" w:styleId="afffffff7">
    <w:name w:val="封面标准文稿类别"/>
    <w:qFormat/>
    <w:rsid w:val="00A64695"/>
    <w:pPr>
      <w:spacing w:before="440" w:line="400" w:lineRule="exact"/>
      <w:jc w:val="center"/>
    </w:pPr>
    <w:rPr>
      <w:rFonts w:ascii="宋体" w:hAnsi="Times New Roman"/>
      <w:sz w:val="24"/>
    </w:rPr>
  </w:style>
  <w:style w:type="paragraph" w:customStyle="1" w:styleId="afffffff8">
    <w:name w:val="封面标准英文名称"/>
    <w:rsid w:val="00A64695"/>
    <w:pPr>
      <w:widowControl w:val="0"/>
      <w:spacing w:line="360" w:lineRule="exact"/>
      <w:jc w:val="center"/>
    </w:pPr>
    <w:rPr>
      <w:rFonts w:ascii="Times New Roman" w:hAnsi="Times New Roman"/>
      <w:sz w:val="28"/>
    </w:rPr>
  </w:style>
  <w:style w:type="paragraph" w:customStyle="1" w:styleId="afffffff9">
    <w:name w:val="封面一致性程度标识"/>
    <w:qFormat/>
    <w:rsid w:val="00A64695"/>
    <w:pPr>
      <w:spacing w:before="440" w:line="440" w:lineRule="exact"/>
      <w:jc w:val="center"/>
    </w:pPr>
    <w:rPr>
      <w:rFonts w:ascii="Times New Roman" w:hAnsi="Times New Roman"/>
      <w:sz w:val="28"/>
    </w:rPr>
  </w:style>
  <w:style w:type="paragraph" w:customStyle="1" w:styleId="afffffffa">
    <w:name w:val="封面正文"/>
    <w:qFormat/>
    <w:rsid w:val="00A64695"/>
    <w:pPr>
      <w:jc w:val="both"/>
    </w:pPr>
    <w:rPr>
      <w:rFonts w:ascii="Times New Roman" w:hAnsi="Times New Roman"/>
    </w:rPr>
  </w:style>
  <w:style w:type="paragraph" w:customStyle="1" w:styleId="afffffffb">
    <w:name w:val="附录二级无标题条"/>
    <w:basedOn w:val="afff5"/>
    <w:next w:val="afffff5"/>
    <w:rsid w:val="00A64695"/>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A64695"/>
    <w:pPr>
      <w:outlineLvl w:val="4"/>
    </w:pPr>
  </w:style>
  <w:style w:type="paragraph" w:customStyle="1" w:styleId="afffffffd">
    <w:name w:val="附录四级无标题条"/>
    <w:basedOn w:val="afffffffc"/>
    <w:next w:val="afffff5"/>
    <w:qFormat/>
    <w:rsid w:val="00A64695"/>
    <w:pPr>
      <w:outlineLvl w:val="5"/>
    </w:pPr>
  </w:style>
  <w:style w:type="paragraph" w:customStyle="1" w:styleId="afffffffe">
    <w:name w:val="附录图"/>
    <w:next w:val="afffff5"/>
    <w:rsid w:val="00A64695"/>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A64695"/>
    <w:pPr>
      <w:numPr>
        <w:numId w:val="21"/>
      </w:numPr>
    </w:pPr>
    <w:rPr>
      <w:rFonts w:ascii="宋体" w:hAnsi="Times New Roman"/>
      <w:sz w:val="21"/>
    </w:rPr>
  </w:style>
  <w:style w:type="paragraph" w:customStyle="1" w:styleId="affffffff">
    <w:name w:val="附录五级无标题条"/>
    <w:basedOn w:val="afffffffd"/>
    <w:next w:val="afffff5"/>
    <w:qFormat/>
    <w:rsid w:val="00A64695"/>
    <w:pPr>
      <w:outlineLvl w:val="6"/>
    </w:pPr>
  </w:style>
  <w:style w:type="paragraph" w:customStyle="1" w:styleId="affffffff0">
    <w:name w:val="附录性质"/>
    <w:basedOn w:val="afff5"/>
    <w:rsid w:val="00A64695"/>
    <w:pPr>
      <w:widowControl/>
      <w:adjustRightInd/>
      <w:jc w:val="center"/>
    </w:pPr>
    <w:rPr>
      <w:rFonts w:ascii="黑体" w:eastAsia="黑体"/>
    </w:rPr>
  </w:style>
  <w:style w:type="paragraph" w:customStyle="1" w:styleId="affffffff1">
    <w:name w:val="附录一级无标题条"/>
    <w:basedOn w:val="affffff7"/>
    <w:next w:val="afffff5"/>
    <w:qFormat/>
    <w:rsid w:val="00A64695"/>
    <w:pPr>
      <w:autoSpaceDN w:val="0"/>
      <w:outlineLvl w:val="2"/>
    </w:pPr>
    <w:rPr>
      <w:rFonts w:ascii="宋体" w:eastAsia="宋体" w:hAnsi="宋体"/>
    </w:rPr>
  </w:style>
  <w:style w:type="character" w:customStyle="1" w:styleId="affffffff2">
    <w:name w:val="个人答复风格"/>
    <w:rsid w:val="00A64695"/>
    <w:rPr>
      <w:rFonts w:ascii="Arial" w:eastAsia="宋体" w:hAnsi="Arial" w:cs="Arial"/>
      <w:color w:val="auto"/>
      <w:spacing w:val="0"/>
      <w:sz w:val="20"/>
    </w:rPr>
  </w:style>
  <w:style w:type="character" w:customStyle="1" w:styleId="affffffff3">
    <w:name w:val="个人撰写风格"/>
    <w:rsid w:val="00A64695"/>
    <w:rPr>
      <w:rFonts w:ascii="Arial" w:eastAsia="宋体" w:hAnsi="Arial" w:cs="Arial"/>
      <w:color w:val="auto"/>
      <w:spacing w:val="0"/>
      <w:sz w:val="20"/>
    </w:rPr>
  </w:style>
  <w:style w:type="paragraph" w:customStyle="1" w:styleId="affffffff4">
    <w:name w:val="脚注后续"/>
    <w:rsid w:val="00A64695"/>
    <w:pPr>
      <w:ind w:leftChars="350" w:left="350"/>
      <w:jc w:val="both"/>
    </w:pPr>
    <w:rPr>
      <w:rFonts w:ascii="宋体" w:hAnsi="Times New Roman"/>
      <w:sz w:val="18"/>
    </w:rPr>
  </w:style>
  <w:style w:type="paragraph" w:customStyle="1" w:styleId="afff4">
    <w:name w:val="列项——"/>
    <w:rsid w:val="00A64695"/>
    <w:pPr>
      <w:widowControl w:val="0"/>
      <w:numPr>
        <w:numId w:val="22"/>
      </w:numPr>
      <w:jc w:val="both"/>
    </w:pPr>
    <w:rPr>
      <w:rFonts w:ascii="宋体" w:hAnsi="宋体"/>
      <w:sz w:val="21"/>
    </w:rPr>
  </w:style>
  <w:style w:type="paragraph" w:customStyle="1" w:styleId="affffffff5">
    <w:name w:val="列项·"/>
    <w:basedOn w:val="afffff5"/>
    <w:rsid w:val="00A64695"/>
    <w:pPr>
      <w:tabs>
        <w:tab w:val="left" w:pos="840"/>
      </w:tabs>
    </w:pPr>
  </w:style>
  <w:style w:type="paragraph" w:customStyle="1" w:styleId="affffffff6">
    <w:name w:val="目次、索引正文"/>
    <w:rsid w:val="00A64695"/>
    <w:pPr>
      <w:spacing w:line="320" w:lineRule="exact"/>
      <w:jc w:val="both"/>
    </w:pPr>
    <w:rPr>
      <w:rFonts w:ascii="宋体" w:hAnsi="Times New Roman"/>
      <w:sz w:val="21"/>
    </w:rPr>
  </w:style>
  <w:style w:type="paragraph" w:customStyle="1" w:styleId="210">
    <w:name w:val="目录 21"/>
    <w:basedOn w:val="afff5"/>
    <w:next w:val="afff5"/>
    <w:semiHidden/>
    <w:rsid w:val="00A64695"/>
    <w:pPr>
      <w:adjustRightInd/>
      <w:spacing w:line="240" w:lineRule="auto"/>
      <w:jc w:val="left"/>
    </w:pPr>
    <w:rPr>
      <w:bCs/>
      <w:iCs/>
    </w:rPr>
  </w:style>
  <w:style w:type="paragraph" w:customStyle="1" w:styleId="31">
    <w:name w:val="目录 31"/>
    <w:basedOn w:val="afff5"/>
    <w:next w:val="afff5"/>
    <w:semiHidden/>
    <w:rsid w:val="00A64695"/>
    <w:pPr>
      <w:spacing w:line="240" w:lineRule="auto"/>
    </w:pPr>
    <w:rPr>
      <w:rFonts w:ascii="宋体" w:hAnsi="宋体"/>
      <w:iCs/>
    </w:rPr>
  </w:style>
  <w:style w:type="paragraph" w:customStyle="1" w:styleId="41">
    <w:name w:val="目录 41"/>
    <w:basedOn w:val="afff5"/>
    <w:next w:val="afff5"/>
    <w:semiHidden/>
    <w:rsid w:val="00A64695"/>
    <w:pPr>
      <w:adjustRightInd/>
      <w:spacing w:line="240" w:lineRule="auto"/>
      <w:jc w:val="left"/>
    </w:pPr>
  </w:style>
  <w:style w:type="paragraph" w:customStyle="1" w:styleId="51">
    <w:name w:val="目录 51"/>
    <w:basedOn w:val="afff5"/>
    <w:next w:val="afff5"/>
    <w:semiHidden/>
    <w:rsid w:val="00A64695"/>
    <w:pPr>
      <w:spacing w:line="240" w:lineRule="auto"/>
    </w:pPr>
    <w:rPr>
      <w:rFonts w:ascii="宋体" w:hAnsi="宋体"/>
    </w:rPr>
  </w:style>
  <w:style w:type="paragraph" w:customStyle="1" w:styleId="61">
    <w:name w:val="目录 61"/>
    <w:basedOn w:val="afff5"/>
    <w:next w:val="afff5"/>
    <w:semiHidden/>
    <w:rsid w:val="00A64695"/>
    <w:pPr>
      <w:adjustRightInd/>
      <w:spacing w:line="240" w:lineRule="auto"/>
      <w:jc w:val="left"/>
    </w:pPr>
  </w:style>
  <w:style w:type="paragraph" w:customStyle="1" w:styleId="71">
    <w:name w:val="目录 71"/>
    <w:basedOn w:val="61"/>
    <w:semiHidden/>
    <w:rsid w:val="00A64695"/>
    <w:pPr>
      <w:ind w:left="1260"/>
    </w:pPr>
  </w:style>
  <w:style w:type="paragraph" w:customStyle="1" w:styleId="81">
    <w:name w:val="目录 81"/>
    <w:basedOn w:val="71"/>
    <w:semiHidden/>
    <w:rsid w:val="00A64695"/>
    <w:pPr>
      <w:ind w:left="1470"/>
    </w:pPr>
  </w:style>
  <w:style w:type="paragraph" w:customStyle="1" w:styleId="91">
    <w:name w:val="目录 91"/>
    <w:basedOn w:val="81"/>
    <w:semiHidden/>
    <w:rsid w:val="00A64695"/>
    <w:pPr>
      <w:ind w:left="1680"/>
    </w:pPr>
  </w:style>
  <w:style w:type="paragraph" w:customStyle="1" w:styleId="affffffff7">
    <w:name w:val="其他标准称谓"/>
    <w:rsid w:val="00A64695"/>
    <w:pPr>
      <w:spacing w:line="0" w:lineRule="atLeast"/>
      <w:jc w:val="distribute"/>
    </w:pPr>
    <w:rPr>
      <w:rFonts w:ascii="黑体" w:eastAsia="黑体" w:hAnsi="宋体"/>
      <w:sz w:val="52"/>
    </w:rPr>
  </w:style>
  <w:style w:type="paragraph" w:customStyle="1" w:styleId="affffffff8">
    <w:name w:val="其他发布部门"/>
    <w:basedOn w:val="afffffff2"/>
    <w:rsid w:val="00A64695"/>
    <w:pPr>
      <w:framePr w:wrap="around"/>
      <w:spacing w:line="0" w:lineRule="atLeast"/>
    </w:pPr>
    <w:rPr>
      <w:rFonts w:ascii="黑体" w:eastAsia="黑体"/>
      <w:b w:val="0"/>
    </w:rPr>
  </w:style>
  <w:style w:type="paragraph" w:customStyle="1" w:styleId="affb">
    <w:name w:val="前言标题"/>
    <w:next w:val="afff5"/>
    <w:rsid w:val="00A6469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A64695"/>
    <w:pPr>
      <w:numPr>
        <w:ilvl w:val="4"/>
        <w:numId w:val="20"/>
      </w:numPr>
      <w:adjustRightInd/>
      <w:spacing w:line="240" w:lineRule="auto"/>
    </w:pPr>
    <w:rPr>
      <w:rFonts w:ascii="宋体" w:hAnsi="宋体"/>
      <w:szCs w:val="24"/>
    </w:rPr>
  </w:style>
  <w:style w:type="paragraph" w:customStyle="1" w:styleId="affffffff9">
    <w:name w:val="实施日期"/>
    <w:basedOn w:val="afffffff3"/>
    <w:rsid w:val="00A64695"/>
    <w:pPr>
      <w:framePr w:hSpace="0" w:wrap="around" w:xAlign="right"/>
      <w:jc w:val="right"/>
    </w:pPr>
  </w:style>
  <w:style w:type="paragraph" w:customStyle="1" w:styleId="a3">
    <w:name w:val="四级无标题条"/>
    <w:basedOn w:val="afff5"/>
    <w:rsid w:val="00A64695"/>
    <w:pPr>
      <w:numPr>
        <w:ilvl w:val="5"/>
        <w:numId w:val="20"/>
      </w:numPr>
      <w:adjustRightInd/>
      <w:spacing w:line="240" w:lineRule="auto"/>
    </w:pPr>
    <w:rPr>
      <w:rFonts w:ascii="宋体" w:hAnsi="宋体"/>
      <w:szCs w:val="24"/>
    </w:rPr>
  </w:style>
  <w:style w:type="paragraph" w:customStyle="1" w:styleId="affffffffa">
    <w:name w:val="文献分类号"/>
    <w:rsid w:val="00A64695"/>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rsid w:val="00A64695"/>
    <w:pPr>
      <w:jc w:val="both"/>
    </w:pPr>
    <w:rPr>
      <w:rFonts w:ascii="宋体" w:hAnsi="宋体"/>
      <w:sz w:val="21"/>
    </w:rPr>
  </w:style>
  <w:style w:type="paragraph" w:customStyle="1" w:styleId="a4">
    <w:name w:val="五级无标题条"/>
    <w:basedOn w:val="afff5"/>
    <w:rsid w:val="00A64695"/>
    <w:pPr>
      <w:numPr>
        <w:ilvl w:val="6"/>
        <w:numId w:val="20"/>
      </w:numPr>
      <w:adjustRightInd/>
    </w:pPr>
    <w:rPr>
      <w:szCs w:val="24"/>
    </w:rPr>
  </w:style>
  <w:style w:type="paragraph" w:customStyle="1" w:styleId="a0">
    <w:name w:val="一级无标题条"/>
    <w:basedOn w:val="afff5"/>
    <w:rsid w:val="00A64695"/>
    <w:pPr>
      <w:numPr>
        <w:ilvl w:val="2"/>
        <w:numId w:val="20"/>
      </w:numPr>
      <w:adjustRightInd/>
      <w:spacing w:before="10" w:after="10" w:line="240" w:lineRule="auto"/>
    </w:pPr>
    <w:rPr>
      <w:rFonts w:ascii="宋体" w:hAnsi="宋体"/>
      <w:szCs w:val="24"/>
    </w:rPr>
  </w:style>
  <w:style w:type="paragraph" w:customStyle="1" w:styleId="affffffffc">
    <w:name w:val="注:后续"/>
    <w:rsid w:val="00A64695"/>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A64695"/>
    <w:pPr>
      <w:ind w:leftChars="0" w:left="1406" w:firstLineChars="0" w:hanging="499"/>
    </w:pPr>
  </w:style>
  <w:style w:type="paragraph" w:customStyle="1" w:styleId="affffffffe">
    <w:name w:val="标准文件_一级无标题"/>
    <w:basedOn w:val="affd"/>
    <w:qFormat/>
    <w:rsid w:val="00A64695"/>
    <w:pPr>
      <w:spacing w:beforeLines="0" w:afterLines="0"/>
      <w:outlineLvl w:val="9"/>
    </w:pPr>
    <w:rPr>
      <w:rFonts w:ascii="宋体" w:eastAsia="宋体"/>
    </w:rPr>
  </w:style>
  <w:style w:type="paragraph" w:customStyle="1" w:styleId="afffffffff">
    <w:name w:val="标准文件_五级无标题"/>
    <w:basedOn w:val="afff1"/>
    <w:qFormat/>
    <w:rsid w:val="00A64695"/>
    <w:pPr>
      <w:spacing w:beforeLines="0" w:afterLines="0"/>
      <w:outlineLvl w:val="9"/>
    </w:pPr>
    <w:rPr>
      <w:rFonts w:ascii="宋体" w:eastAsia="宋体"/>
    </w:rPr>
  </w:style>
  <w:style w:type="paragraph" w:customStyle="1" w:styleId="afffffffff0">
    <w:name w:val="标准文件_三级无标题"/>
    <w:basedOn w:val="afff"/>
    <w:qFormat/>
    <w:rsid w:val="00A64695"/>
    <w:pPr>
      <w:spacing w:beforeLines="0" w:afterLines="0"/>
      <w:outlineLvl w:val="9"/>
    </w:pPr>
    <w:rPr>
      <w:rFonts w:ascii="宋体" w:eastAsia="宋体"/>
    </w:rPr>
  </w:style>
  <w:style w:type="paragraph" w:customStyle="1" w:styleId="afffffffff1">
    <w:name w:val="标准文件_二级无标题"/>
    <w:basedOn w:val="affe"/>
    <w:qFormat/>
    <w:rsid w:val="00A64695"/>
    <w:pPr>
      <w:spacing w:beforeLines="0" w:afterLines="0"/>
      <w:outlineLvl w:val="9"/>
    </w:pPr>
    <w:rPr>
      <w:rFonts w:ascii="宋体" w:eastAsia="宋体"/>
    </w:rPr>
  </w:style>
  <w:style w:type="paragraph" w:customStyle="1" w:styleId="afffffffff2">
    <w:name w:val="标准_四级无标题"/>
    <w:basedOn w:val="afff0"/>
    <w:next w:val="afffff5"/>
    <w:qFormat/>
    <w:rsid w:val="00A64695"/>
    <w:rPr>
      <w:rFonts w:eastAsia="宋体"/>
    </w:rPr>
  </w:style>
  <w:style w:type="paragraph" w:customStyle="1" w:styleId="afffffffff3">
    <w:name w:val="标准文件_四级无标题"/>
    <w:basedOn w:val="afff0"/>
    <w:qFormat/>
    <w:rsid w:val="00A64695"/>
    <w:pPr>
      <w:spacing w:beforeLines="0" w:afterLines="0"/>
      <w:outlineLvl w:val="9"/>
    </w:pPr>
    <w:rPr>
      <w:rFonts w:ascii="宋体" w:eastAsia="宋体" w:hAnsi="黑体"/>
      <w:szCs w:val="52"/>
    </w:rPr>
  </w:style>
  <w:style w:type="paragraph" w:customStyle="1" w:styleId="aff1">
    <w:name w:val="标准文件_大写罗马数字编号列项"/>
    <w:basedOn w:val="afffff5"/>
    <w:rsid w:val="00A64695"/>
    <w:pPr>
      <w:numPr>
        <w:numId w:val="23"/>
      </w:numPr>
      <w:ind w:firstLineChars="0" w:firstLine="0"/>
    </w:pPr>
    <w:rPr>
      <w:rFonts w:ascii="Times New Roman" w:cs="Arial"/>
      <w:szCs w:val="28"/>
    </w:rPr>
  </w:style>
  <w:style w:type="paragraph" w:customStyle="1" w:styleId="ae">
    <w:name w:val="标准文件_小写罗马数字编号列项"/>
    <w:basedOn w:val="afffff5"/>
    <w:rsid w:val="00A64695"/>
    <w:pPr>
      <w:numPr>
        <w:numId w:val="24"/>
      </w:numPr>
      <w:ind w:firstLineChars="0" w:firstLine="0"/>
    </w:pPr>
    <w:rPr>
      <w:rFonts w:cs="Arial"/>
      <w:szCs w:val="28"/>
    </w:rPr>
  </w:style>
  <w:style w:type="paragraph" w:customStyle="1" w:styleId="afffffffff4">
    <w:name w:val="标准文件_附录标题"/>
    <w:basedOn w:val="aff3"/>
    <w:qFormat/>
    <w:rsid w:val="00A64695"/>
    <w:pPr>
      <w:numPr>
        <w:numId w:val="0"/>
      </w:numPr>
      <w:spacing w:after="280"/>
      <w:outlineLvl w:val="9"/>
    </w:pPr>
  </w:style>
  <w:style w:type="paragraph" w:customStyle="1" w:styleId="afffffffff5">
    <w:name w:val="标准文件_二级项"/>
    <w:rsid w:val="00A64695"/>
    <w:rPr>
      <w:rFonts w:ascii="宋体" w:hAnsi="Times New Roman"/>
      <w:sz w:val="21"/>
    </w:rPr>
  </w:style>
  <w:style w:type="paragraph" w:customStyle="1" w:styleId="af3">
    <w:name w:val="标准文件_三级项"/>
    <w:basedOn w:val="afff5"/>
    <w:rsid w:val="00A64695"/>
    <w:pPr>
      <w:numPr>
        <w:ilvl w:val="2"/>
        <w:numId w:val="21"/>
      </w:numPr>
      <w:spacing w:line="-300" w:lineRule="auto"/>
    </w:pPr>
    <w:rPr>
      <w:rFonts w:ascii="Times New Roman" w:hAnsi="Times New Roman"/>
    </w:rPr>
  </w:style>
  <w:style w:type="paragraph" w:customStyle="1" w:styleId="affa">
    <w:name w:val="图表脚注说明"/>
    <w:basedOn w:val="afff5"/>
    <w:next w:val="afffff5"/>
    <w:rsid w:val="00A64695"/>
    <w:pPr>
      <w:numPr>
        <w:numId w:val="25"/>
      </w:numPr>
      <w:adjustRightInd/>
      <w:spacing w:line="240" w:lineRule="auto"/>
    </w:pPr>
    <w:rPr>
      <w:rFonts w:ascii="宋体" w:hAnsi="Times New Roman"/>
      <w:sz w:val="18"/>
      <w:szCs w:val="18"/>
    </w:rPr>
  </w:style>
  <w:style w:type="paragraph" w:customStyle="1" w:styleId="af5">
    <w:name w:val="标准文件_字母编号列项（一级）"/>
    <w:rsid w:val="00A64695"/>
    <w:pPr>
      <w:numPr>
        <w:numId w:val="13"/>
      </w:numPr>
      <w:jc w:val="both"/>
    </w:pPr>
    <w:rPr>
      <w:rFonts w:ascii="宋体" w:hAnsi="Times New Roman"/>
      <w:sz w:val="21"/>
    </w:rPr>
  </w:style>
  <w:style w:type="paragraph" w:customStyle="1" w:styleId="afffffffff6">
    <w:name w:val="标准文件_索引字母"/>
    <w:next w:val="afffff5"/>
    <w:qFormat/>
    <w:rsid w:val="00A64695"/>
    <w:pPr>
      <w:jc w:val="center"/>
    </w:pPr>
    <w:rPr>
      <w:rFonts w:ascii="宋体" w:eastAsia="Times New Roman" w:hAnsi="宋体"/>
      <w:b/>
      <w:kern w:val="2"/>
      <w:sz w:val="21"/>
    </w:rPr>
  </w:style>
  <w:style w:type="paragraph" w:customStyle="1" w:styleId="afffffffff7">
    <w:name w:val="标准文件_附录前"/>
    <w:next w:val="afffff5"/>
    <w:qFormat/>
    <w:rsid w:val="00A64695"/>
    <w:pPr>
      <w:spacing w:line="20" w:lineRule="atLeast"/>
      <w:ind w:firstLine="200"/>
    </w:pPr>
    <w:rPr>
      <w:rFonts w:ascii="宋体" w:hAnsi="宋体"/>
      <w:kern w:val="2"/>
      <w:sz w:val="10"/>
    </w:rPr>
  </w:style>
  <w:style w:type="paragraph" w:customStyle="1" w:styleId="afffffffff8">
    <w:name w:val="标准文件_正文标准名称"/>
    <w:qFormat/>
    <w:rsid w:val="00A64695"/>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A64695"/>
    <w:pPr>
      <w:ind w:firstLineChars="0" w:firstLine="0"/>
      <w:jc w:val="center"/>
    </w:pPr>
    <w:rPr>
      <w:sz w:val="18"/>
    </w:rPr>
  </w:style>
  <w:style w:type="paragraph" w:customStyle="1" w:styleId="afff2">
    <w:name w:val="标准文件_注："/>
    <w:next w:val="afffff5"/>
    <w:rsid w:val="00A64695"/>
    <w:pPr>
      <w:widowControl w:val="0"/>
      <w:numPr>
        <w:numId w:val="26"/>
      </w:numPr>
      <w:autoSpaceDE w:val="0"/>
      <w:autoSpaceDN w:val="0"/>
      <w:jc w:val="both"/>
    </w:pPr>
    <w:rPr>
      <w:rFonts w:ascii="宋体" w:hAnsi="Times New Roman"/>
      <w:sz w:val="18"/>
      <w:szCs w:val="18"/>
    </w:rPr>
  </w:style>
  <w:style w:type="paragraph" w:customStyle="1" w:styleId="a5">
    <w:name w:val="标准文件_注×："/>
    <w:rsid w:val="00A64695"/>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rsid w:val="00A64695"/>
    <w:pPr>
      <w:widowControl w:val="0"/>
      <w:numPr>
        <w:numId w:val="28"/>
      </w:numPr>
      <w:jc w:val="both"/>
    </w:pPr>
    <w:rPr>
      <w:rFonts w:ascii="宋体" w:hAnsi="Times New Roman"/>
      <w:sz w:val="18"/>
      <w:szCs w:val="18"/>
    </w:rPr>
  </w:style>
  <w:style w:type="paragraph" w:customStyle="1" w:styleId="afffffffffa">
    <w:name w:val="标准文件_示例内容"/>
    <w:basedOn w:val="afffff5"/>
    <w:qFormat/>
    <w:rsid w:val="00A64695"/>
    <w:pPr>
      <w:ind w:firstLine="420"/>
    </w:pPr>
    <w:rPr>
      <w:sz w:val="18"/>
    </w:rPr>
  </w:style>
  <w:style w:type="paragraph" w:customStyle="1" w:styleId="afa">
    <w:name w:val="标准文件_示例×："/>
    <w:basedOn w:val="afff5"/>
    <w:next w:val="afffffffffa"/>
    <w:qFormat/>
    <w:rsid w:val="00A64695"/>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rsid w:val="00A64695"/>
    <w:rPr>
      <w:rFonts w:ascii="宋体" w:hAnsi="Times New Roman"/>
      <w:sz w:val="21"/>
    </w:rPr>
  </w:style>
  <w:style w:type="paragraph" w:customStyle="1" w:styleId="afffffffffb">
    <w:name w:val="标准文件_表格续"/>
    <w:basedOn w:val="afffff5"/>
    <w:next w:val="afffff5"/>
    <w:qFormat/>
    <w:rsid w:val="00A64695"/>
    <w:pPr>
      <w:jc w:val="center"/>
    </w:pPr>
    <w:rPr>
      <w:rFonts w:ascii="黑体" w:eastAsia="黑体" w:hAnsi="黑体"/>
    </w:rPr>
  </w:style>
  <w:style w:type="character" w:styleId="afffffffffc">
    <w:name w:val="Placeholder Text"/>
    <w:basedOn w:val="afff6"/>
    <w:uiPriority w:val="99"/>
    <w:semiHidden/>
    <w:rsid w:val="00A64695"/>
    <w:rPr>
      <w:color w:val="808080"/>
    </w:rPr>
  </w:style>
  <w:style w:type="paragraph" w:customStyle="1" w:styleId="2">
    <w:name w:val="标准文件_二级项2"/>
    <w:basedOn w:val="afffff5"/>
    <w:qFormat/>
    <w:rsid w:val="00A64695"/>
    <w:pPr>
      <w:numPr>
        <w:ilvl w:val="1"/>
        <w:numId w:val="21"/>
      </w:numPr>
      <w:ind w:firstLineChars="0" w:firstLine="0"/>
    </w:pPr>
  </w:style>
  <w:style w:type="paragraph" w:customStyle="1" w:styleId="21">
    <w:name w:val="标准文件_三级项2"/>
    <w:basedOn w:val="afffff5"/>
    <w:qFormat/>
    <w:rsid w:val="00A64695"/>
    <w:pPr>
      <w:numPr>
        <w:numId w:val="30"/>
      </w:numPr>
      <w:spacing w:line="300" w:lineRule="exact"/>
      <w:ind w:firstLineChars="0"/>
    </w:pPr>
    <w:rPr>
      <w:rFonts w:ascii="Times New Roman"/>
    </w:rPr>
  </w:style>
  <w:style w:type="paragraph" w:customStyle="1" w:styleId="20">
    <w:name w:val="标准文件_一级项2"/>
    <w:basedOn w:val="afffff5"/>
    <w:qFormat/>
    <w:rsid w:val="00A64695"/>
    <w:pPr>
      <w:numPr>
        <w:numId w:val="31"/>
      </w:numPr>
      <w:spacing w:line="300" w:lineRule="exact"/>
      <w:ind w:firstLineChars="0"/>
    </w:pPr>
    <w:rPr>
      <w:rFonts w:ascii="Times New Roman"/>
    </w:rPr>
  </w:style>
  <w:style w:type="paragraph" w:customStyle="1" w:styleId="afffffffffd">
    <w:name w:val="标准文件_提示"/>
    <w:basedOn w:val="afffff5"/>
    <w:next w:val="afffff5"/>
    <w:qFormat/>
    <w:rsid w:val="00A64695"/>
    <w:pPr>
      <w:ind w:firstLine="420"/>
    </w:pPr>
    <w:rPr>
      <w:rFonts w:ascii="黑体" w:eastAsia="黑体"/>
    </w:rPr>
  </w:style>
  <w:style w:type="character" w:customStyle="1" w:styleId="afffffffffe">
    <w:name w:val="标准文件_来源"/>
    <w:basedOn w:val="afff6"/>
    <w:uiPriority w:val="1"/>
    <w:qFormat/>
    <w:rsid w:val="00A64695"/>
    <w:rPr>
      <w:rFonts w:eastAsia="宋体"/>
      <w:sz w:val="21"/>
    </w:rPr>
  </w:style>
  <w:style w:type="paragraph" w:customStyle="1" w:styleId="affffffffff">
    <w:name w:val="标准文件_图表说明"/>
    <w:qFormat/>
    <w:rsid w:val="00A64695"/>
    <w:pPr>
      <w:spacing w:line="276" w:lineRule="auto"/>
      <w:ind w:firstLine="420"/>
    </w:pPr>
    <w:rPr>
      <w:rFonts w:ascii="宋体" w:hAnsi="宋体"/>
      <w:kern w:val="2"/>
      <w:sz w:val="18"/>
    </w:rPr>
  </w:style>
  <w:style w:type="paragraph" w:customStyle="1" w:styleId="affffffffff0">
    <w:name w:val="其他发布日期"/>
    <w:basedOn w:val="afffffff3"/>
    <w:rsid w:val="00A64695"/>
    <w:pPr>
      <w:framePr w:w="3997" w:h="471" w:hRule="exact" w:hSpace="0" w:vSpace="181" w:wrap="around" w:vAnchor="page" w:hAnchor="page" w:x="1419" w:y="14097"/>
    </w:pPr>
  </w:style>
  <w:style w:type="paragraph" w:customStyle="1" w:styleId="affffffffff1">
    <w:name w:val="其他实施日期"/>
    <w:basedOn w:val="affffffff9"/>
    <w:rsid w:val="00A64695"/>
    <w:pPr>
      <w:framePr w:w="3997" w:h="471" w:hRule="exact" w:vSpace="181" w:wrap="around" w:vAnchor="page" w:hAnchor="page" w:x="7089" w:y="14097"/>
    </w:pPr>
  </w:style>
  <w:style w:type="paragraph" w:customStyle="1" w:styleId="affffffffff2">
    <w:name w:val="标准文件_文件编号"/>
    <w:basedOn w:val="afffff5"/>
    <w:qFormat/>
    <w:rsid w:val="00A6469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A64695"/>
    <w:pPr>
      <w:framePr w:wrap="auto"/>
      <w:spacing w:before="57"/>
    </w:pPr>
    <w:rPr>
      <w:sz w:val="21"/>
    </w:rPr>
  </w:style>
  <w:style w:type="paragraph" w:customStyle="1" w:styleId="affffffffff4">
    <w:name w:val="标准文件_文件名称"/>
    <w:basedOn w:val="afffff5"/>
    <w:next w:val="afffff5"/>
    <w:qFormat/>
    <w:rsid w:val="00A64695"/>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rsid w:val="00A64695"/>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rsid w:val="00A64695"/>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A64695"/>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A64695"/>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A64695"/>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A64695"/>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A64695"/>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A64695"/>
    <w:pPr>
      <w:ind w:left="811" w:firstLineChars="0" w:firstLine="0"/>
    </w:pPr>
    <w:rPr>
      <w:sz w:val="18"/>
    </w:rPr>
  </w:style>
  <w:style w:type="paragraph" w:customStyle="1" w:styleId="X">
    <w:name w:val="标准文件_注X后"/>
    <w:basedOn w:val="afffff5"/>
    <w:qFormat/>
    <w:rsid w:val="00A64695"/>
    <w:pPr>
      <w:ind w:left="811" w:firstLineChars="0" w:firstLine="0"/>
    </w:pPr>
    <w:rPr>
      <w:sz w:val="18"/>
    </w:rPr>
  </w:style>
  <w:style w:type="paragraph" w:customStyle="1" w:styleId="affffffffff6">
    <w:name w:val="标准文件_示例后"/>
    <w:basedOn w:val="afffff5"/>
    <w:qFormat/>
    <w:rsid w:val="00A64695"/>
    <w:pPr>
      <w:ind w:left="964" w:firstLineChars="0" w:firstLine="0"/>
    </w:pPr>
    <w:rPr>
      <w:sz w:val="18"/>
    </w:rPr>
  </w:style>
  <w:style w:type="paragraph" w:customStyle="1" w:styleId="X0">
    <w:name w:val="标准文件_示例X后"/>
    <w:basedOn w:val="afffff5"/>
    <w:link w:val="X1"/>
    <w:qFormat/>
    <w:rsid w:val="00A64695"/>
    <w:pPr>
      <w:ind w:left="1049" w:firstLineChars="0" w:firstLine="0"/>
    </w:pPr>
    <w:rPr>
      <w:sz w:val="18"/>
    </w:rPr>
  </w:style>
  <w:style w:type="character" w:customStyle="1" w:styleId="X1">
    <w:name w:val="标准文件_示例X后 字符"/>
    <w:basedOn w:val="Char"/>
    <w:link w:val="X0"/>
    <w:rsid w:val="00A64695"/>
    <w:rPr>
      <w:rFonts w:ascii="宋体" w:hAnsi="Times New Roman"/>
      <w:sz w:val="18"/>
    </w:rPr>
  </w:style>
  <w:style w:type="paragraph" w:customStyle="1" w:styleId="affffffffff7">
    <w:name w:val="标准文件_索引项"/>
    <w:basedOn w:val="afffff5"/>
    <w:next w:val="afffff5"/>
    <w:qFormat/>
    <w:rsid w:val="00A64695"/>
    <w:pPr>
      <w:tabs>
        <w:tab w:val="right" w:leader="dot" w:pos="9356"/>
      </w:tabs>
      <w:ind w:left="210" w:firstLineChars="0" w:hanging="210"/>
      <w:jc w:val="left"/>
    </w:pPr>
  </w:style>
  <w:style w:type="paragraph" w:customStyle="1" w:styleId="affffffffff8">
    <w:name w:val="标准文件_附录一级无标题"/>
    <w:basedOn w:val="aff4"/>
    <w:qFormat/>
    <w:rsid w:val="00A64695"/>
    <w:pPr>
      <w:spacing w:beforeLines="0" w:afterLines="0" w:line="276" w:lineRule="auto"/>
      <w:outlineLvl w:val="9"/>
    </w:pPr>
    <w:rPr>
      <w:rFonts w:ascii="宋体" w:eastAsia="宋体"/>
    </w:rPr>
  </w:style>
  <w:style w:type="paragraph" w:customStyle="1" w:styleId="affffffffff9">
    <w:name w:val="标准文件_附录二级无标题"/>
    <w:basedOn w:val="aff5"/>
    <w:rsid w:val="00A64695"/>
    <w:pPr>
      <w:spacing w:beforeLines="0" w:afterLines="0" w:line="276" w:lineRule="auto"/>
      <w:outlineLvl w:val="9"/>
    </w:pPr>
    <w:rPr>
      <w:rFonts w:ascii="宋体" w:eastAsia="宋体"/>
    </w:rPr>
  </w:style>
  <w:style w:type="paragraph" w:customStyle="1" w:styleId="affffffffffa">
    <w:name w:val="标准文件_附录三级无标题"/>
    <w:basedOn w:val="aff6"/>
    <w:qFormat/>
    <w:rsid w:val="00A64695"/>
    <w:pPr>
      <w:spacing w:beforeLines="0" w:afterLines="0" w:line="276" w:lineRule="auto"/>
      <w:outlineLvl w:val="9"/>
    </w:pPr>
    <w:rPr>
      <w:rFonts w:ascii="宋体" w:eastAsia="宋体"/>
    </w:rPr>
  </w:style>
  <w:style w:type="paragraph" w:customStyle="1" w:styleId="affffffffffb">
    <w:name w:val="标准文件_附录四级无标题"/>
    <w:basedOn w:val="aff7"/>
    <w:qFormat/>
    <w:rsid w:val="00A64695"/>
    <w:pPr>
      <w:spacing w:beforeLines="0" w:afterLines="0" w:line="276" w:lineRule="auto"/>
      <w:outlineLvl w:val="9"/>
    </w:pPr>
    <w:rPr>
      <w:rFonts w:ascii="宋体" w:eastAsia="宋体"/>
    </w:rPr>
  </w:style>
  <w:style w:type="paragraph" w:customStyle="1" w:styleId="affffffffffc">
    <w:name w:val="标准文件_附录五级无标题"/>
    <w:basedOn w:val="aff8"/>
    <w:qFormat/>
    <w:rsid w:val="00A64695"/>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A64695"/>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A64695"/>
    <w:pPr>
      <w:spacing w:beforeLines="0" w:afterLines="0" w:line="276" w:lineRule="auto"/>
    </w:pPr>
    <w:rPr>
      <w:rFonts w:ascii="宋体" w:eastAsia="宋体"/>
    </w:rPr>
  </w:style>
  <w:style w:type="paragraph" w:customStyle="1" w:styleId="afffffffffff">
    <w:name w:val="标准文件_引言三级无标题"/>
    <w:basedOn w:val="a9"/>
    <w:qFormat/>
    <w:rsid w:val="00A64695"/>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A64695"/>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A64695"/>
    <w:pPr>
      <w:spacing w:beforeLines="0" w:afterLines="0" w:line="276" w:lineRule="auto"/>
    </w:pPr>
    <w:rPr>
      <w:rFonts w:ascii="宋体" w:eastAsia="宋体"/>
    </w:rPr>
  </w:style>
  <w:style w:type="paragraph" w:customStyle="1" w:styleId="afffffffffff2">
    <w:name w:val="标准文件_索引标题"/>
    <w:basedOn w:val="afffffc"/>
    <w:next w:val="afffff5"/>
    <w:qFormat/>
    <w:rsid w:val="00A64695"/>
    <w:rPr>
      <w:rFonts w:hAnsi="黑体"/>
    </w:rPr>
  </w:style>
  <w:style w:type="paragraph" w:customStyle="1" w:styleId="afffffffffff3">
    <w:name w:val="标准文件_脚注内容"/>
    <w:basedOn w:val="afffff5"/>
    <w:qFormat/>
    <w:rsid w:val="00A64695"/>
    <w:pPr>
      <w:ind w:leftChars="200" w:left="400" w:hangingChars="200" w:hanging="200"/>
    </w:pPr>
    <w:rPr>
      <w:sz w:val="15"/>
    </w:rPr>
  </w:style>
  <w:style w:type="paragraph" w:customStyle="1" w:styleId="afffffffffff4">
    <w:name w:val="标准文件_术语条一"/>
    <w:basedOn w:val="affffffffe"/>
    <w:next w:val="afffff5"/>
    <w:qFormat/>
    <w:rsid w:val="00A64695"/>
  </w:style>
  <w:style w:type="paragraph" w:customStyle="1" w:styleId="afffffffffff5">
    <w:name w:val="标准文件_术语条二"/>
    <w:basedOn w:val="afffffffff1"/>
    <w:next w:val="afffff5"/>
    <w:qFormat/>
    <w:rsid w:val="00A64695"/>
  </w:style>
  <w:style w:type="paragraph" w:customStyle="1" w:styleId="afffffffffff6">
    <w:name w:val="标准文件_术语条三"/>
    <w:basedOn w:val="afffffffff0"/>
    <w:next w:val="afffff5"/>
    <w:qFormat/>
    <w:rsid w:val="00A64695"/>
  </w:style>
  <w:style w:type="paragraph" w:customStyle="1" w:styleId="afffffffffff7">
    <w:name w:val="标准文件_术语条四"/>
    <w:basedOn w:val="afffffffff3"/>
    <w:next w:val="afffff5"/>
    <w:qFormat/>
    <w:rsid w:val="00A64695"/>
  </w:style>
  <w:style w:type="paragraph" w:customStyle="1" w:styleId="afffffffffff8">
    <w:name w:val="标准文件_术语条五"/>
    <w:basedOn w:val="afffffffff"/>
    <w:next w:val="afffff5"/>
    <w:qFormat/>
    <w:rsid w:val="00A64695"/>
  </w:style>
  <w:style w:type="paragraph" w:customStyle="1" w:styleId="Default">
    <w:name w:val="Default"/>
    <w:rsid w:val="00A64695"/>
    <w:pPr>
      <w:widowControl w:val="0"/>
      <w:autoSpaceDE w:val="0"/>
      <w:autoSpaceDN w:val="0"/>
      <w:adjustRightInd w:val="0"/>
    </w:pPr>
    <w:rPr>
      <w:rFonts w:ascii="宋体" w:cs="宋体"/>
      <w:color w:val="000000"/>
      <w:sz w:val="24"/>
      <w:szCs w:val="24"/>
    </w:rPr>
  </w:style>
  <w:style w:type="character" w:customStyle="1" w:styleId="afffffffffff9">
    <w:name w:val="发布"/>
    <w:basedOn w:val="afff6"/>
    <w:rsid w:val="00A64695"/>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8.xml"/><Relationship Id="rId30" Type="http://schemas.openxmlformats.org/officeDocument/2006/relationships/footer" Target="footer9.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BC4AC8D80194AF79BF3F296EE6FD1AB"/>
        <w:category>
          <w:name w:val="常规"/>
          <w:gallery w:val="placeholder"/>
        </w:category>
        <w:types>
          <w:type w:val="bbPlcHdr"/>
        </w:types>
        <w:behaviors>
          <w:behavior w:val="content"/>
        </w:behaviors>
        <w:guid w:val="{7D2FC9C8-5FD8-4228-A757-1B6FB4E8078D}"/>
      </w:docPartPr>
      <w:docPartBody>
        <w:p w:rsidR="00B14BF6" w:rsidRDefault="00B14BF6">
          <w:pPr>
            <w:pStyle w:val="EBC4AC8D80194AF79BF3F296EE6FD1AB"/>
          </w:pPr>
          <w:r>
            <w:rPr>
              <w:rStyle w:val="a3"/>
              <w:rFonts w:hint="eastAsia"/>
            </w:rPr>
            <w:t>单击或点击此处输入文字。</w:t>
          </w:r>
        </w:p>
      </w:docPartBody>
    </w:docPart>
    <w:docPart>
      <w:docPartPr>
        <w:name w:val="5966DA4DAD9146F380184BCB61812646"/>
        <w:category>
          <w:name w:val="常规"/>
          <w:gallery w:val="placeholder"/>
        </w:category>
        <w:types>
          <w:type w:val="bbPlcHdr"/>
        </w:types>
        <w:behaviors>
          <w:behavior w:val="content"/>
        </w:behaviors>
        <w:guid w:val="{EA166E6A-7B55-483B-B62E-45C48E09419B}"/>
      </w:docPartPr>
      <w:docPartBody>
        <w:p w:rsidR="00B14BF6" w:rsidRDefault="00B14BF6">
          <w:pPr>
            <w:pStyle w:val="5966DA4DAD9146F380184BCB61812646"/>
          </w:pPr>
          <w:r>
            <w:rPr>
              <w:rStyle w:val="a3"/>
              <w:rFonts w:hint="eastAsia"/>
            </w:rPr>
            <w:t>选择一项。</w:t>
          </w:r>
        </w:p>
      </w:docPartBody>
    </w:docPart>
    <w:docPart>
      <w:docPartPr>
        <w:name w:val="D8A4497BD82E4EA98C6D5B0C857D48CD"/>
        <w:category>
          <w:name w:val="常规"/>
          <w:gallery w:val="placeholder"/>
        </w:category>
        <w:types>
          <w:type w:val="bbPlcHdr"/>
        </w:types>
        <w:behaviors>
          <w:behavior w:val="content"/>
        </w:behaviors>
        <w:guid w:val="{6B4B14A4-9FB8-4F47-B860-1D3551907B4D}"/>
      </w:docPartPr>
      <w:docPartBody>
        <w:p w:rsidR="00B14BF6" w:rsidRDefault="00B14BF6">
          <w:pPr>
            <w:pStyle w:val="D8A4497BD82E4EA98C6D5B0C857D48C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0E66"/>
    <w:rsid w:val="00077CFB"/>
    <w:rsid w:val="00400589"/>
    <w:rsid w:val="00495C67"/>
    <w:rsid w:val="00765AA6"/>
    <w:rsid w:val="008A4044"/>
    <w:rsid w:val="00A104FA"/>
    <w:rsid w:val="00B14BF6"/>
    <w:rsid w:val="00B44E9A"/>
    <w:rsid w:val="00BE510D"/>
    <w:rsid w:val="00CA1370"/>
    <w:rsid w:val="00D50E66"/>
    <w:rsid w:val="00E1284B"/>
    <w:rsid w:val="00E63EED"/>
    <w:rsid w:val="00EB4C98"/>
    <w:rsid w:val="00F90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BF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14BF6"/>
    <w:rPr>
      <w:color w:val="808080"/>
    </w:rPr>
  </w:style>
  <w:style w:type="paragraph" w:customStyle="1" w:styleId="EBC4AC8D80194AF79BF3F296EE6FD1AB">
    <w:name w:val="EBC4AC8D80194AF79BF3F296EE6FD1AB"/>
    <w:rsid w:val="00B14BF6"/>
    <w:pPr>
      <w:widowControl w:val="0"/>
      <w:jc w:val="both"/>
    </w:pPr>
    <w:rPr>
      <w:kern w:val="2"/>
      <w:sz w:val="21"/>
      <w:szCs w:val="22"/>
    </w:rPr>
  </w:style>
  <w:style w:type="paragraph" w:customStyle="1" w:styleId="5966DA4DAD9146F380184BCB61812646">
    <w:name w:val="5966DA4DAD9146F380184BCB61812646"/>
    <w:rsid w:val="00B14BF6"/>
    <w:pPr>
      <w:widowControl w:val="0"/>
      <w:jc w:val="both"/>
    </w:pPr>
    <w:rPr>
      <w:kern w:val="2"/>
      <w:sz w:val="21"/>
      <w:szCs w:val="22"/>
    </w:rPr>
  </w:style>
  <w:style w:type="paragraph" w:customStyle="1" w:styleId="D8A4497BD82E4EA98C6D5B0C857D48CD">
    <w:name w:val="D8A4497BD82E4EA98C6D5B0C857D48CD"/>
    <w:rsid w:val="00B14BF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7372CC-41B1-416D-B41D-A0D72DCD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177</TotalTime>
  <Pages>9</Pages>
  <Words>463</Words>
  <Characters>2640</Characters>
  <Application>Microsoft Office Word</Application>
  <DocSecurity>0</DocSecurity>
  <Lines>22</Lines>
  <Paragraphs>6</Paragraphs>
  <ScaleCrop>false</ScaleCrop>
  <Company>PCMI</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57</cp:revision>
  <cp:lastPrinted>2021-02-02T08:22:00Z</cp:lastPrinted>
  <dcterms:created xsi:type="dcterms:W3CDTF">2022-05-19T08:59:00Z</dcterms:created>
  <dcterms:modified xsi:type="dcterms:W3CDTF">2022-06-29T06:51:00Z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2052-11.1.0.11830</vt:lpwstr>
  </property>
  <property fmtid="{D5CDD505-2E9C-101B-9397-08002B2CF9AE}" pid="16" name="ICV">
    <vt:lpwstr>4468F7EBF7D04C2FAFCF00FD311F748A</vt:lpwstr>
  </property>
</Properties>
</file>